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1ADB" w14:textId="77777777" w:rsidR="00E5345C" w:rsidRPr="00C13213" w:rsidRDefault="00E5345C" w:rsidP="009069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13213">
        <w:rPr>
          <w:rFonts w:ascii="Arial" w:hAnsi="Arial" w:cs="Arial"/>
          <w:sz w:val="28"/>
          <w:szCs w:val="28"/>
        </w:rPr>
        <w:t>Zmiana Szczegółowego Opisu Priorytetów programu Fundusze</w:t>
      </w:r>
    </w:p>
    <w:p w14:paraId="4C90F89C" w14:textId="01C95BA4" w:rsidR="00E5345C" w:rsidRPr="00C13213" w:rsidRDefault="00E5345C" w:rsidP="009069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13213">
        <w:rPr>
          <w:rFonts w:ascii="Arial" w:hAnsi="Arial" w:cs="Arial"/>
          <w:sz w:val="28"/>
          <w:szCs w:val="28"/>
        </w:rPr>
        <w:t>Europejskie dla Polski Wschodniej 2021-2027 (</w:t>
      </w:r>
      <w:r w:rsidR="009069C2">
        <w:rPr>
          <w:rFonts w:ascii="Arial" w:hAnsi="Arial" w:cs="Arial"/>
          <w:sz w:val="28"/>
          <w:szCs w:val="28"/>
        </w:rPr>
        <w:t>28 października</w:t>
      </w:r>
      <w:r w:rsidR="00C13213" w:rsidRPr="00C13213">
        <w:rPr>
          <w:rFonts w:ascii="Arial" w:hAnsi="Arial" w:cs="Arial"/>
          <w:sz w:val="28"/>
          <w:szCs w:val="28"/>
        </w:rPr>
        <w:t xml:space="preserve"> </w:t>
      </w:r>
      <w:r w:rsidRPr="00C13213">
        <w:rPr>
          <w:rFonts w:ascii="Arial" w:hAnsi="Arial" w:cs="Arial"/>
          <w:sz w:val="28"/>
          <w:szCs w:val="28"/>
        </w:rPr>
        <w:t>2024 r.)</w:t>
      </w:r>
    </w:p>
    <w:p w14:paraId="7448AA4F" w14:textId="77777777" w:rsidR="009069C2" w:rsidRDefault="009069C2" w:rsidP="009069C2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46DB5CF5" w14:textId="24CD5528" w:rsidR="009069C2" w:rsidRPr="009069C2" w:rsidRDefault="009069C2" w:rsidP="009069C2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9069C2">
        <w:rPr>
          <w:rFonts w:ascii="Arial" w:hAnsi="Arial" w:cs="Arial"/>
          <w:sz w:val="24"/>
          <w:szCs w:val="24"/>
        </w:rPr>
        <w:t xml:space="preserve">Zmiana dotyczy dodania w opisie działania 6.1 </w:t>
      </w:r>
      <w:r w:rsidRPr="009069C2">
        <w:rPr>
          <w:rFonts w:ascii="Arial" w:hAnsi="Arial" w:cs="Arial"/>
          <w:i/>
          <w:iCs/>
          <w:sz w:val="24"/>
          <w:szCs w:val="24"/>
        </w:rPr>
        <w:t>Pomoc Techniczna</w:t>
      </w:r>
      <w:r w:rsidRPr="009069C2">
        <w:rPr>
          <w:rFonts w:ascii="Arial" w:hAnsi="Arial" w:cs="Arial"/>
          <w:sz w:val="24"/>
          <w:szCs w:val="24"/>
        </w:rPr>
        <w:t xml:space="preserve"> dodatkowej, uproszczonej metody rozliczenia wydatków, tj.:</w:t>
      </w:r>
    </w:p>
    <w:p w14:paraId="688A07DB" w14:textId="77777777" w:rsidR="009069C2" w:rsidRPr="009069C2" w:rsidRDefault="009069C2" w:rsidP="009069C2">
      <w:pPr>
        <w:pStyle w:val="Akapitzlist"/>
        <w:numPr>
          <w:ilvl w:val="0"/>
          <w:numId w:val="2"/>
        </w:numPr>
        <w:spacing w:before="60" w:after="60"/>
        <w:rPr>
          <w:rFonts w:cs="Arial"/>
        </w:rPr>
      </w:pPr>
      <w:r w:rsidRPr="009069C2">
        <w:rPr>
          <w:rFonts w:cs="Arial"/>
        </w:rPr>
        <w:t>do 40% stawka ryczałtowa na koszty projektu, inne niż koszty personelu (podstawa wyliczania: koszty bezpośrednie personelu) [art. 56 CPR].</w:t>
      </w:r>
    </w:p>
    <w:p w14:paraId="0509BAAE" w14:textId="77777777" w:rsidR="00E5345C" w:rsidRPr="00E5345C" w:rsidRDefault="00E5345C" w:rsidP="00E5345C">
      <w:pPr>
        <w:jc w:val="center"/>
      </w:pPr>
    </w:p>
    <w:sectPr w:rsidR="00E5345C" w:rsidRPr="00E5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4899"/>
    <w:multiLevelType w:val="hybridMultilevel"/>
    <w:tmpl w:val="99F6F474"/>
    <w:lvl w:ilvl="0" w:tplc="AD5C1D78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52CC7A6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A75E3DEE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F3C5FD6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1DC359E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5D2A981A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C44E930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B20E6842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208712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73136E07"/>
    <w:multiLevelType w:val="hybridMultilevel"/>
    <w:tmpl w:val="9600F1FC"/>
    <w:lvl w:ilvl="0" w:tplc="DA684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3C0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48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1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CE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AA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00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0A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C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C3"/>
    <w:rsid w:val="00007583"/>
    <w:rsid w:val="002334EE"/>
    <w:rsid w:val="004B1116"/>
    <w:rsid w:val="00713561"/>
    <w:rsid w:val="009069C2"/>
    <w:rsid w:val="00C13213"/>
    <w:rsid w:val="00E5345C"/>
    <w:rsid w:val="00F0561F"/>
    <w:rsid w:val="00F801C3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D237"/>
  <w15:chartTrackingRefBased/>
  <w15:docId w15:val="{7A5BD1FE-F98E-497C-B3E5-10F03E40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4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Michał</dc:creator>
  <cp:keywords/>
  <dc:description/>
  <cp:lastModifiedBy>Kowalski Michał</cp:lastModifiedBy>
  <cp:revision>3</cp:revision>
  <dcterms:created xsi:type="dcterms:W3CDTF">2024-10-28T08:07:00Z</dcterms:created>
  <dcterms:modified xsi:type="dcterms:W3CDTF">2024-10-28T08:10:00Z</dcterms:modified>
</cp:coreProperties>
</file>