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Kryteria wyboru projektów - punktacja"/>
        <w:tblDescription w:val="Tabela zawierająca punktację kryteriów wyboru projektów dla działania 1.1 FEPW Platformy startowe dla nowych pomysłów - komponent IIa"/>
      </w:tblPr>
      <w:tblGrid>
        <w:gridCol w:w="567"/>
        <w:gridCol w:w="11341"/>
        <w:gridCol w:w="2126"/>
        <w:gridCol w:w="1701"/>
      </w:tblGrid>
      <w:tr w:rsidR="00FD662F" w:rsidRPr="00204DB6" w14:paraId="4EB86846" w14:textId="77777777" w:rsidTr="00DE3237">
        <w:trPr>
          <w:trHeight w:val="504"/>
          <w:tblHeader/>
        </w:trPr>
        <w:tc>
          <w:tcPr>
            <w:tcW w:w="15735" w:type="dxa"/>
            <w:gridSpan w:val="4"/>
            <w:tcBorders>
              <w:top w:val="single" w:sz="4" w:space="0" w:color="auto"/>
              <w:left w:val="single" w:sz="4" w:space="0" w:color="auto"/>
              <w:bottom w:val="single" w:sz="4" w:space="0" w:color="auto"/>
              <w:right w:val="single" w:sz="4" w:space="0" w:color="auto"/>
            </w:tcBorders>
            <w:shd w:val="clear" w:color="auto" w:fill="7030A0"/>
          </w:tcPr>
          <w:p w14:paraId="2EFB4210" w14:textId="77777777" w:rsidR="00AC2A02" w:rsidRPr="00F51055" w:rsidRDefault="00AC2A02" w:rsidP="00204DB6">
            <w:pPr>
              <w:pStyle w:val="Tytu"/>
              <w:rPr>
                <w:rFonts w:asciiTheme="minorHAnsi" w:hAnsiTheme="minorHAnsi" w:cstheme="minorHAnsi"/>
                <w:szCs w:val="20"/>
              </w:rPr>
            </w:pPr>
            <w:r w:rsidRPr="00F51055">
              <w:rPr>
                <w:rFonts w:asciiTheme="minorHAnsi" w:hAnsiTheme="minorHAnsi" w:cstheme="minorHAnsi"/>
                <w:szCs w:val="20"/>
              </w:rPr>
              <w:t>Kryteria wyboru projektów</w:t>
            </w:r>
          </w:p>
          <w:p w14:paraId="03CB2B0D" w14:textId="42900A21" w:rsidR="00AC2A02" w:rsidRPr="00F51055" w:rsidRDefault="00AC2A02" w:rsidP="00204DB6">
            <w:pPr>
              <w:pStyle w:val="Tytu"/>
              <w:rPr>
                <w:rFonts w:asciiTheme="minorHAnsi" w:hAnsiTheme="minorHAnsi" w:cstheme="minorHAnsi"/>
                <w:color w:val="FFFFFF" w:themeColor="background1"/>
                <w:szCs w:val="20"/>
              </w:rPr>
            </w:pPr>
            <w:r w:rsidRPr="00F51055">
              <w:rPr>
                <w:rFonts w:asciiTheme="minorHAnsi" w:hAnsiTheme="minorHAnsi" w:cstheme="minorHAnsi"/>
                <w:color w:val="FFFFFF" w:themeColor="background1"/>
                <w:szCs w:val="20"/>
              </w:rPr>
              <w:t>Program Fundusze Europejskie dla Polski Wschodniej 2021 – 2027</w:t>
            </w:r>
          </w:p>
          <w:p w14:paraId="243F3AEF" w14:textId="50864D97" w:rsidR="00AC2A02" w:rsidRPr="00F51055" w:rsidRDefault="00AC2A02" w:rsidP="00204DB6">
            <w:pPr>
              <w:pStyle w:val="Tytu"/>
              <w:rPr>
                <w:rFonts w:asciiTheme="minorHAnsi" w:hAnsiTheme="minorHAnsi" w:cstheme="minorHAnsi"/>
                <w:color w:val="FFFFFF" w:themeColor="background1"/>
                <w:szCs w:val="20"/>
              </w:rPr>
            </w:pPr>
            <w:r w:rsidRPr="00F51055">
              <w:rPr>
                <w:rFonts w:asciiTheme="minorHAnsi" w:hAnsiTheme="minorHAnsi" w:cstheme="minorHAnsi"/>
                <w:color w:val="FFFFFF" w:themeColor="background1"/>
                <w:szCs w:val="20"/>
              </w:rPr>
              <w:t>Priorytet I Przedsiębiorczość</w:t>
            </w:r>
            <w:r w:rsidR="00A567D1" w:rsidRPr="00F51055">
              <w:rPr>
                <w:rFonts w:asciiTheme="minorHAnsi" w:hAnsiTheme="minorHAnsi" w:cstheme="minorHAnsi"/>
                <w:color w:val="FFFFFF" w:themeColor="background1"/>
                <w:szCs w:val="20"/>
              </w:rPr>
              <w:t xml:space="preserve"> </w:t>
            </w:r>
            <w:r w:rsidRPr="00F51055">
              <w:rPr>
                <w:rFonts w:asciiTheme="minorHAnsi" w:hAnsiTheme="minorHAnsi" w:cstheme="minorHAnsi"/>
                <w:color w:val="FFFFFF" w:themeColor="background1"/>
                <w:szCs w:val="20"/>
              </w:rPr>
              <w:t>i innowacje</w:t>
            </w:r>
          </w:p>
          <w:p w14:paraId="1DF6DDE6" w14:textId="5DF26E52" w:rsidR="00AC2A02" w:rsidRPr="00F51055" w:rsidRDefault="00AC2A02" w:rsidP="00204DB6">
            <w:pPr>
              <w:pStyle w:val="Tytu"/>
              <w:rPr>
                <w:rFonts w:asciiTheme="minorHAnsi" w:hAnsiTheme="minorHAnsi" w:cstheme="minorHAnsi"/>
                <w:color w:val="FFFFFF" w:themeColor="background1"/>
                <w:szCs w:val="20"/>
              </w:rPr>
            </w:pPr>
            <w:r w:rsidRPr="00F51055">
              <w:rPr>
                <w:rFonts w:asciiTheme="minorHAnsi" w:hAnsiTheme="minorHAnsi" w:cstheme="minorHAnsi"/>
                <w:color w:val="FFFFFF" w:themeColor="background1"/>
                <w:szCs w:val="20"/>
              </w:rPr>
              <w:t>Działanie 1.1 Platformy startowe dla nowych pomysłów</w:t>
            </w:r>
            <w:r w:rsidR="00D077DF" w:rsidRPr="00F51055">
              <w:rPr>
                <w:rFonts w:asciiTheme="minorHAnsi" w:hAnsiTheme="minorHAnsi" w:cstheme="minorHAnsi"/>
                <w:color w:val="FFFFFF" w:themeColor="background1"/>
                <w:szCs w:val="20"/>
              </w:rPr>
              <w:t xml:space="preserve"> – </w:t>
            </w:r>
            <w:r w:rsidRPr="00F51055">
              <w:rPr>
                <w:rFonts w:asciiTheme="minorHAnsi" w:hAnsiTheme="minorHAnsi" w:cstheme="minorHAnsi"/>
                <w:color w:val="FFFFFF" w:themeColor="background1"/>
                <w:szCs w:val="20"/>
              </w:rPr>
              <w:t>komponent</w:t>
            </w:r>
            <w:r w:rsidR="00D077DF" w:rsidRPr="00F51055">
              <w:rPr>
                <w:rFonts w:asciiTheme="minorHAnsi" w:hAnsiTheme="minorHAnsi" w:cstheme="minorHAnsi"/>
                <w:color w:val="FFFFFF" w:themeColor="background1"/>
                <w:szCs w:val="20"/>
              </w:rPr>
              <w:t xml:space="preserve"> </w:t>
            </w:r>
            <w:r w:rsidRPr="00F51055">
              <w:rPr>
                <w:rFonts w:asciiTheme="minorHAnsi" w:hAnsiTheme="minorHAnsi" w:cstheme="minorHAnsi"/>
                <w:color w:val="FFFFFF" w:themeColor="background1"/>
                <w:szCs w:val="20"/>
              </w:rPr>
              <w:t>II</w:t>
            </w:r>
            <w:r w:rsidR="00D077DF" w:rsidRPr="00F51055">
              <w:rPr>
                <w:rFonts w:asciiTheme="minorHAnsi" w:hAnsiTheme="minorHAnsi" w:cstheme="minorHAnsi"/>
                <w:color w:val="FFFFFF" w:themeColor="background1"/>
                <w:szCs w:val="20"/>
              </w:rPr>
              <w:t xml:space="preserve"> </w:t>
            </w:r>
            <w:r w:rsidRPr="00F51055">
              <w:rPr>
                <w:rFonts w:asciiTheme="minorHAnsi" w:hAnsiTheme="minorHAnsi" w:cstheme="minorHAnsi"/>
                <w:color w:val="FFFFFF" w:themeColor="background1"/>
                <w:szCs w:val="20"/>
              </w:rPr>
              <w:t xml:space="preserve">b – </w:t>
            </w:r>
            <w:bookmarkStart w:id="0" w:name="_Hlk123036840"/>
            <w:r w:rsidRPr="00F51055">
              <w:rPr>
                <w:rFonts w:asciiTheme="minorHAnsi" w:hAnsiTheme="minorHAnsi" w:cstheme="minorHAnsi"/>
                <w:color w:val="FFFFFF" w:themeColor="background1"/>
                <w:szCs w:val="20"/>
              </w:rPr>
              <w:t>Wsparcie rozwoju działalności gospodarczej startupu</w:t>
            </w:r>
            <w:bookmarkEnd w:id="0"/>
          </w:p>
          <w:p w14:paraId="4063C63A" w14:textId="7B263361" w:rsidR="00AC2A02" w:rsidRPr="00204DB6" w:rsidRDefault="00AC2A02" w:rsidP="00204DB6">
            <w:pPr>
              <w:spacing w:before="120" w:after="120"/>
              <w:jc w:val="center"/>
              <w:rPr>
                <w:rFonts w:asciiTheme="minorHAnsi" w:hAnsiTheme="minorHAnsi" w:cstheme="minorHAnsi"/>
                <w:b/>
                <w:color w:val="FFFFFF" w:themeColor="background1"/>
              </w:rPr>
            </w:pPr>
            <w:r w:rsidRPr="00F51055">
              <w:rPr>
                <w:rFonts w:asciiTheme="minorHAnsi" w:hAnsiTheme="minorHAnsi" w:cstheme="minorHAnsi"/>
                <w:b/>
                <w:i/>
                <w:iCs/>
                <w:color w:val="FFFFFF" w:themeColor="background1"/>
                <w:sz w:val="28"/>
              </w:rPr>
              <w:t>Wersja:</w:t>
            </w:r>
            <w:r w:rsidR="000B1206">
              <w:rPr>
                <w:rFonts w:asciiTheme="minorHAnsi" w:hAnsiTheme="minorHAnsi" w:cstheme="minorHAnsi"/>
                <w:b/>
                <w:i/>
                <w:iCs/>
                <w:color w:val="FFFFFF" w:themeColor="background1"/>
                <w:sz w:val="28"/>
              </w:rPr>
              <w:t xml:space="preserve"> </w:t>
            </w:r>
            <w:r w:rsidR="00F12A6A">
              <w:rPr>
                <w:rFonts w:asciiTheme="minorHAnsi" w:hAnsiTheme="minorHAnsi" w:cstheme="minorHAnsi"/>
                <w:b/>
                <w:i/>
                <w:iCs/>
                <w:color w:val="FFFFFF" w:themeColor="background1"/>
                <w:sz w:val="28"/>
              </w:rPr>
              <w:t>11</w:t>
            </w:r>
            <w:r w:rsidR="000B1206">
              <w:rPr>
                <w:rFonts w:asciiTheme="minorHAnsi" w:hAnsiTheme="minorHAnsi" w:cstheme="minorHAnsi"/>
                <w:b/>
                <w:i/>
                <w:iCs/>
                <w:color w:val="FFFFFF" w:themeColor="background1"/>
                <w:sz w:val="28"/>
              </w:rPr>
              <w:t xml:space="preserve"> </w:t>
            </w:r>
            <w:r w:rsidR="00165195">
              <w:rPr>
                <w:rFonts w:asciiTheme="minorHAnsi" w:hAnsiTheme="minorHAnsi" w:cstheme="minorHAnsi"/>
                <w:b/>
                <w:i/>
                <w:iCs/>
                <w:color w:val="FFFFFF" w:themeColor="background1"/>
                <w:sz w:val="28"/>
              </w:rPr>
              <w:t>października</w:t>
            </w:r>
            <w:r w:rsidRPr="00F51055">
              <w:rPr>
                <w:rFonts w:asciiTheme="minorHAnsi" w:hAnsiTheme="minorHAnsi" w:cstheme="minorHAnsi"/>
                <w:b/>
                <w:i/>
                <w:iCs/>
                <w:color w:val="FFFFFF" w:themeColor="background1"/>
                <w:sz w:val="28"/>
              </w:rPr>
              <w:t xml:space="preserve"> 2024 r.</w:t>
            </w:r>
          </w:p>
        </w:tc>
      </w:tr>
      <w:tr w:rsidR="00FA1B99" w:rsidRPr="00204DB6" w14:paraId="19D7AB87" w14:textId="77777777" w:rsidTr="00DE3237">
        <w:trPr>
          <w:trHeight w:val="646"/>
          <w:tblHeader/>
        </w:trPr>
        <w:tc>
          <w:tcPr>
            <w:tcW w:w="567" w:type="dxa"/>
            <w:tcBorders>
              <w:top w:val="single" w:sz="4" w:space="0" w:color="auto"/>
              <w:left w:val="single" w:sz="4" w:space="0" w:color="auto"/>
              <w:bottom w:val="single" w:sz="4" w:space="0" w:color="auto"/>
              <w:right w:val="single" w:sz="4" w:space="0" w:color="auto"/>
            </w:tcBorders>
            <w:shd w:val="clear" w:color="auto" w:fill="CCC0D9"/>
          </w:tcPr>
          <w:p w14:paraId="7933D4E5" w14:textId="77777777" w:rsidR="00EC4AC0" w:rsidRPr="00204DB6" w:rsidRDefault="00EC4AC0" w:rsidP="00204DB6">
            <w:pPr>
              <w:spacing w:before="120" w:after="120"/>
              <w:jc w:val="center"/>
              <w:rPr>
                <w:rFonts w:asciiTheme="minorHAnsi" w:eastAsia="Times New Roman" w:hAnsiTheme="minorHAnsi"/>
                <w:b/>
                <w:bCs/>
              </w:rPr>
            </w:pPr>
            <w:r w:rsidRPr="00204DB6">
              <w:rPr>
                <w:rFonts w:asciiTheme="minorHAnsi" w:eastAsia="Times New Roman" w:hAnsiTheme="minorHAnsi"/>
                <w:b/>
                <w:bCs/>
              </w:rPr>
              <w:t>Lp.</w:t>
            </w:r>
          </w:p>
        </w:tc>
        <w:tc>
          <w:tcPr>
            <w:tcW w:w="11341" w:type="dxa"/>
            <w:tcBorders>
              <w:top w:val="single" w:sz="4" w:space="0" w:color="auto"/>
              <w:left w:val="single" w:sz="4" w:space="0" w:color="auto"/>
              <w:bottom w:val="single" w:sz="4" w:space="0" w:color="auto"/>
              <w:right w:val="single" w:sz="4" w:space="0" w:color="auto"/>
            </w:tcBorders>
            <w:shd w:val="clear" w:color="auto" w:fill="CCC0D9"/>
          </w:tcPr>
          <w:p w14:paraId="547B5C70" w14:textId="77777777" w:rsidR="00EC4AC0" w:rsidRPr="00204DB6" w:rsidRDefault="00EC4AC0" w:rsidP="00204DB6">
            <w:pPr>
              <w:spacing w:before="120" w:after="120"/>
              <w:rPr>
                <w:rFonts w:asciiTheme="minorHAnsi" w:hAnsiTheme="minorHAnsi" w:cstheme="minorHAnsi"/>
              </w:rPr>
            </w:pPr>
            <w:r w:rsidRPr="00204DB6">
              <w:rPr>
                <w:rFonts w:asciiTheme="minorHAnsi" w:hAnsiTheme="minorHAnsi" w:cstheme="minorHAnsi"/>
                <w:b/>
              </w:rPr>
              <w:t>Nazwa kryterium</w:t>
            </w:r>
          </w:p>
        </w:tc>
        <w:tc>
          <w:tcPr>
            <w:tcW w:w="2126" w:type="dxa"/>
            <w:tcBorders>
              <w:top w:val="single" w:sz="4" w:space="0" w:color="auto"/>
              <w:left w:val="single" w:sz="4" w:space="0" w:color="auto"/>
              <w:bottom w:val="single" w:sz="4" w:space="0" w:color="auto"/>
              <w:right w:val="single" w:sz="4" w:space="0" w:color="auto"/>
            </w:tcBorders>
            <w:shd w:val="clear" w:color="auto" w:fill="CCC0D9"/>
          </w:tcPr>
          <w:p w14:paraId="1B960949" w14:textId="77777777" w:rsidR="00EC4AC0" w:rsidRPr="00204DB6" w:rsidRDefault="00EC4AC0" w:rsidP="005E4EDA">
            <w:pPr>
              <w:spacing w:before="120" w:after="120"/>
              <w:jc w:val="center"/>
              <w:rPr>
                <w:rFonts w:asciiTheme="minorHAnsi" w:hAnsiTheme="minorHAnsi" w:cstheme="minorHAnsi"/>
                <w:b/>
              </w:rPr>
            </w:pPr>
            <w:r w:rsidRPr="00204DB6">
              <w:rPr>
                <w:rFonts w:asciiTheme="minorHAnsi" w:hAnsiTheme="minorHAnsi" w:cstheme="minorHAnsi"/>
                <w:b/>
              </w:rPr>
              <w:t>Liczba punktów</w:t>
            </w:r>
          </w:p>
        </w:tc>
        <w:tc>
          <w:tcPr>
            <w:tcW w:w="1701" w:type="dxa"/>
            <w:tcBorders>
              <w:top w:val="single" w:sz="4" w:space="0" w:color="auto"/>
              <w:left w:val="single" w:sz="4" w:space="0" w:color="auto"/>
              <w:bottom w:val="single" w:sz="4" w:space="0" w:color="auto"/>
              <w:right w:val="single" w:sz="4" w:space="0" w:color="auto"/>
            </w:tcBorders>
            <w:shd w:val="clear" w:color="auto" w:fill="CCC0D9"/>
          </w:tcPr>
          <w:p w14:paraId="65EEEBC4" w14:textId="77777777" w:rsidR="00EC4AC0" w:rsidRPr="00204DB6" w:rsidRDefault="00EC4AC0" w:rsidP="00204DB6">
            <w:pPr>
              <w:spacing w:before="120" w:after="120"/>
              <w:rPr>
                <w:rFonts w:asciiTheme="minorHAnsi" w:hAnsiTheme="minorHAnsi" w:cstheme="minorHAnsi"/>
                <w:b/>
                <w:bCs/>
              </w:rPr>
            </w:pPr>
            <w:r w:rsidRPr="00204DB6">
              <w:rPr>
                <w:rFonts w:asciiTheme="minorHAnsi" w:hAnsiTheme="minorHAnsi" w:cstheme="minorHAnsi"/>
                <w:b/>
                <w:bCs/>
              </w:rPr>
              <w:t>Minimum punktowe</w:t>
            </w:r>
          </w:p>
        </w:tc>
      </w:tr>
      <w:tr w:rsidR="00FA1B99" w:rsidRPr="00204DB6" w14:paraId="4B67171B" w14:textId="77777777" w:rsidTr="00DE3237">
        <w:trPr>
          <w:trHeight w:val="504"/>
        </w:trPr>
        <w:tc>
          <w:tcPr>
            <w:tcW w:w="567" w:type="dxa"/>
            <w:tcBorders>
              <w:top w:val="single" w:sz="4" w:space="0" w:color="auto"/>
            </w:tcBorders>
          </w:tcPr>
          <w:p w14:paraId="01DC0E0C" w14:textId="7443E45E" w:rsidR="00EC4AC0" w:rsidRPr="00204DB6" w:rsidRDefault="00EC4AC0" w:rsidP="00204DB6">
            <w:pPr>
              <w:pStyle w:val="Akapitzlist"/>
              <w:numPr>
                <w:ilvl w:val="0"/>
                <w:numId w:val="11"/>
              </w:numPr>
              <w:spacing w:before="120" w:after="120"/>
              <w:ind w:left="311" w:hanging="267"/>
              <w:rPr>
                <w:rFonts w:asciiTheme="minorHAnsi" w:hAnsiTheme="minorHAnsi" w:cstheme="minorHAnsi"/>
                <w:b/>
                <w:bCs/>
                <w:color w:val="000000"/>
                <w:sz w:val="20"/>
                <w:szCs w:val="20"/>
              </w:rPr>
            </w:pPr>
          </w:p>
        </w:tc>
        <w:tc>
          <w:tcPr>
            <w:tcW w:w="11341" w:type="dxa"/>
            <w:tcBorders>
              <w:top w:val="single" w:sz="4" w:space="0" w:color="auto"/>
            </w:tcBorders>
            <w:shd w:val="clear" w:color="auto" w:fill="auto"/>
          </w:tcPr>
          <w:p w14:paraId="72139815" w14:textId="607433CF" w:rsidR="00EC4AC0" w:rsidRPr="00204DB6" w:rsidRDefault="00EC4AC0" w:rsidP="00204DB6">
            <w:pPr>
              <w:spacing w:before="120" w:after="120"/>
              <w:rPr>
                <w:rFonts w:asciiTheme="minorHAnsi" w:hAnsiTheme="minorHAnsi" w:cstheme="minorHAnsi"/>
                <w:color w:val="000000"/>
              </w:rPr>
            </w:pPr>
            <w:r w:rsidRPr="00204DB6">
              <w:rPr>
                <w:rFonts w:asciiTheme="minorHAnsi" w:hAnsiTheme="minorHAnsi" w:cstheme="minorHAnsi"/>
                <w:b/>
              </w:rPr>
              <w:t xml:space="preserve">Kwalifikowalność </w:t>
            </w:r>
            <w:r w:rsidR="00825011" w:rsidRPr="00204DB6">
              <w:rPr>
                <w:rFonts w:asciiTheme="minorHAnsi" w:hAnsiTheme="minorHAnsi" w:cstheme="minorHAnsi"/>
                <w:b/>
              </w:rPr>
              <w:t>w</w:t>
            </w:r>
            <w:r w:rsidRPr="00204DB6">
              <w:rPr>
                <w:rFonts w:asciiTheme="minorHAnsi" w:hAnsiTheme="minorHAnsi" w:cstheme="minorHAnsi"/>
                <w:b/>
              </w:rPr>
              <w:t>nioskodawcy</w:t>
            </w:r>
            <w:r w:rsidR="00B963EC">
              <w:rPr>
                <w:rFonts w:asciiTheme="minorHAnsi" w:hAnsiTheme="minorHAnsi" w:cstheme="minorHAnsi"/>
                <w:b/>
              </w:rPr>
              <w:t>.</w:t>
            </w:r>
          </w:p>
        </w:tc>
        <w:tc>
          <w:tcPr>
            <w:tcW w:w="2126" w:type="dxa"/>
            <w:tcBorders>
              <w:top w:val="single" w:sz="4" w:space="0" w:color="auto"/>
            </w:tcBorders>
            <w:shd w:val="clear" w:color="auto" w:fill="auto"/>
          </w:tcPr>
          <w:p w14:paraId="74BE4089" w14:textId="77777777"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tcBorders>
              <w:top w:val="single" w:sz="4" w:space="0" w:color="auto"/>
            </w:tcBorders>
          </w:tcPr>
          <w:p w14:paraId="41BEAFB2"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6C6EF06D" w14:textId="77777777" w:rsidTr="00DE3237">
        <w:trPr>
          <w:trHeight w:val="504"/>
        </w:trPr>
        <w:tc>
          <w:tcPr>
            <w:tcW w:w="567" w:type="dxa"/>
          </w:tcPr>
          <w:p w14:paraId="4CEE3FAC" w14:textId="49AF6F9E" w:rsidR="00EC4AC0" w:rsidRPr="00204DB6" w:rsidRDefault="00EC4AC0" w:rsidP="00204DB6">
            <w:pPr>
              <w:pStyle w:val="Akapitzlist"/>
              <w:numPr>
                <w:ilvl w:val="0"/>
                <w:numId w:val="11"/>
              </w:numPr>
              <w:spacing w:before="120" w:after="120"/>
              <w:ind w:left="311" w:hanging="267"/>
              <w:rPr>
                <w:rFonts w:asciiTheme="minorHAnsi" w:hAnsiTheme="minorHAnsi" w:cstheme="minorHAnsi"/>
                <w:b/>
                <w:bCs/>
                <w:color w:val="000000"/>
                <w:sz w:val="20"/>
                <w:szCs w:val="20"/>
              </w:rPr>
            </w:pPr>
          </w:p>
        </w:tc>
        <w:tc>
          <w:tcPr>
            <w:tcW w:w="11341" w:type="dxa"/>
            <w:shd w:val="clear" w:color="auto" w:fill="auto"/>
          </w:tcPr>
          <w:p w14:paraId="6B0D93A8" w14:textId="200D6505" w:rsidR="00EC4AC0" w:rsidRPr="00204DB6" w:rsidRDefault="00825011" w:rsidP="00204DB6">
            <w:pPr>
              <w:spacing w:before="120" w:after="120"/>
              <w:rPr>
                <w:rFonts w:asciiTheme="minorHAnsi" w:hAnsiTheme="minorHAnsi" w:cstheme="minorHAnsi"/>
                <w:b/>
              </w:rPr>
            </w:pPr>
            <w:r w:rsidRPr="00204DB6">
              <w:rPr>
                <w:rFonts w:asciiTheme="minorHAnsi" w:hAnsiTheme="minorHAnsi" w:cstheme="minorHAnsi"/>
                <w:b/>
                <w:bCs/>
                <w:color w:val="000000" w:themeColor="text1"/>
              </w:rPr>
              <w:t xml:space="preserve">Projekt jest realizowany na terytorium </w:t>
            </w:r>
            <w:r w:rsidR="00D437EF">
              <w:rPr>
                <w:rFonts w:asciiTheme="minorHAnsi" w:hAnsiTheme="minorHAnsi" w:cstheme="minorHAnsi"/>
                <w:b/>
                <w:bCs/>
                <w:color w:val="000000" w:themeColor="text1"/>
              </w:rPr>
              <w:t xml:space="preserve">makroregionu </w:t>
            </w:r>
            <w:r w:rsidRPr="00204DB6">
              <w:rPr>
                <w:rFonts w:asciiTheme="minorHAnsi" w:hAnsiTheme="minorHAnsi" w:cstheme="minorHAnsi"/>
                <w:b/>
                <w:bCs/>
                <w:color w:val="000000" w:themeColor="text1"/>
              </w:rPr>
              <w:t>Polski Wschodniej</w:t>
            </w:r>
            <w:r w:rsidR="00A567D1" w:rsidRPr="00204DB6">
              <w:rPr>
                <w:rFonts w:asciiTheme="minorHAnsi" w:hAnsiTheme="minorHAnsi" w:cstheme="minorHAnsi"/>
                <w:b/>
                <w:bCs/>
                <w:color w:val="000000" w:themeColor="text1"/>
              </w:rPr>
              <w:t>.</w:t>
            </w:r>
          </w:p>
        </w:tc>
        <w:tc>
          <w:tcPr>
            <w:tcW w:w="2126" w:type="dxa"/>
            <w:shd w:val="clear" w:color="auto" w:fill="auto"/>
          </w:tcPr>
          <w:p w14:paraId="02E67CA3" w14:textId="3B96C139"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tcPr>
          <w:p w14:paraId="5F481C34"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7D77C3B8" w14:textId="77777777" w:rsidTr="00DE3237">
        <w:trPr>
          <w:trHeight w:val="594"/>
        </w:trPr>
        <w:tc>
          <w:tcPr>
            <w:tcW w:w="567" w:type="dxa"/>
          </w:tcPr>
          <w:p w14:paraId="770A67E7" w14:textId="582301C1" w:rsidR="00EC4AC0" w:rsidRPr="00204DB6" w:rsidRDefault="00EC4AC0" w:rsidP="00204DB6">
            <w:pPr>
              <w:pStyle w:val="Akapitzlist"/>
              <w:numPr>
                <w:ilvl w:val="0"/>
                <w:numId w:val="11"/>
              </w:numPr>
              <w:spacing w:before="120" w:after="120"/>
              <w:ind w:left="311" w:hanging="267"/>
              <w:rPr>
                <w:rFonts w:asciiTheme="minorHAnsi" w:hAnsiTheme="minorHAnsi" w:cstheme="minorHAnsi"/>
                <w:b/>
                <w:bCs/>
                <w:color w:val="000000"/>
                <w:sz w:val="20"/>
                <w:szCs w:val="20"/>
              </w:rPr>
            </w:pPr>
          </w:p>
        </w:tc>
        <w:tc>
          <w:tcPr>
            <w:tcW w:w="11341" w:type="dxa"/>
            <w:shd w:val="clear" w:color="auto" w:fill="auto"/>
          </w:tcPr>
          <w:p w14:paraId="6540EEBE" w14:textId="5A1F07BC" w:rsidR="00EC4AC0" w:rsidRPr="00204DB6" w:rsidRDefault="00EC4AC0" w:rsidP="00204DB6">
            <w:pPr>
              <w:spacing w:before="120" w:after="120"/>
              <w:rPr>
                <w:rFonts w:asciiTheme="minorHAnsi" w:hAnsiTheme="minorHAnsi" w:cstheme="minorHAnsi"/>
                <w:color w:val="000000"/>
              </w:rPr>
            </w:pPr>
            <w:r w:rsidRPr="00204DB6">
              <w:rPr>
                <w:rFonts w:asciiTheme="minorHAnsi" w:hAnsiTheme="minorHAnsi" w:cstheme="minorHAnsi"/>
                <w:b/>
                <w:bCs/>
                <w:color w:val="000000" w:themeColor="text1"/>
              </w:rPr>
              <w:t xml:space="preserve">Przedmiot projektu </w:t>
            </w:r>
            <w:r w:rsidR="00424864" w:rsidRPr="00204DB6">
              <w:rPr>
                <w:rFonts w:asciiTheme="minorHAnsi" w:hAnsiTheme="minorHAnsi" w:cstheme="minorHAnsi"/>
                <w:b/>
                <w:bCs/>
                <w:color w:val="000000" w:themeColor="text1"/>
              </w:rPr>
              <w:t>nie dotyczy rodzajów działalności wykluczonych z możliwości uzyskania wsparcia</w:t>
            </w:r>
            <w:r w:rsidR="00A567D1" w:rsidRPr="00204DB6">
              <w:rPr>
                <w:rFonts w:asciiTheme="minorHAnsi" w:hAnsiTheme="minorHAnsi" w:cstheme="minorHAnsi"/>
                <w:b/>
                <w:bCs/>
                <w:color w:val="000000" w:themeColor="text1"/>
              </w:rPr>
              <w:t>.</w:t>
            </w:r>
          </w:p>
        </w:tc>
        <w:tc>
          <w:tcPr>
            <w:tcW w:w="2126" w:type="dxa"/>
            <w:shd w:val="clear" w:color="auto" w:fill="auto"/>
          </w:tcPr>
          <w:p w14:paraId="0713E989" w14:textId="04835073"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tcPr>
          <w:p w14:paraId="21F2DF93"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417CC783" w14:textId="77777777" w:rsidTr="00DE3237">
        <w:trPr>
          <w:trHeight w:val="594"/>
        </w:trPr>
        <w:tc>
          <w:tcPr>
            <w:tcW w:w="567" w:type="dxa"/>
          </w:tcPr>
          <w:p w14:paraId="5B87C17E" w14:textId="77777777" w:rsidR="004864BF" w:rsidRPr="00204DB6" w:rsidRDefault="004864BF" w:rsidP="00204DB6">
            <w:pPr>
              <w:pStyle w:val="Akapitzlist"/>
              <w:numPr>
                <w:ilvl w:val="0"/>
                <w:numId w:val="11"/>
              </w:numPr>
              <w:spacing w:before="120" w:after="120"/>
              <w:ind w:left="311" w:hanging="267"/>
              <w:rPr>
                <w:rFonts w:asciiTheme="minorHAnsi" w:hAnsiTheme="minorHAnsi" w:cstheme="minorHAnsi"/>
                <w:b/>
                <w:bCs/>
                <w:color w:val="000000"/>
                <w:sz w:val="20"/>
                <w:szCs w:val="20"/>
              </w:rPr>
            </w:pPr>
          </w:p>
        </w:tc>
        <w:tc>
          <w:tcPr>
            <w:tcW w:w="11341" w:type="dxa"/>
            <w:shd w:val="clear" w:color="auto" w:fill="auto"/>
          </w:tcPr>
          <w:p w14:paraId="0216DF36" w14:textId="7378ACEE" w:rsidR="004864BF" w:rsidRPr="00204DB6" w:rsidRDefault="004864BF" w:rsidP="00204DB6">
            <w:pPr>
              <w:spacing w:before="120" w:after="120"/>
              <w:rPr>
                <w:rFonts w:asciiTheme="minorHAnsi" w:hAnsiTheme="minorHAnsi" w:cstheme="minorHAnsi"/>
                <w:b/>
                <w:bCs/>
                <w:color w:val="000000" w:themeColor="text1"/>
              </w:rPr>
            </w:pPr>
            <w:r w:rsidRPr="00204DB6">
              <w:rPr>
                <w:rFonts w:asciiTheme="minorHAnsi" w:hAnsiTheme="minorHAnsi" w:cstheme="minorHAnsi"/>
                <w:b/>
                <w:bCs/>
                <w:color w:val="000000" w:themeColor="text1"/>
              </w:rPr>
              <w:t>Innowacyjność produktu</w:t>
            </w:r>
            <w:r w:rsidR="00A567D1" w:rsidRPr="00204DB6">
              <w:rPr>
                <w:rFonts w:asciiTheme="minorHAnsi" w:hAnsiTheme="minorHAnsi" w:cstheme="minorHAnsi"/>
                <w:b/>
                <w:bCs/>
                <w:color w:val="000000" w:themeColor="text1"/>
              </w:rPr>
              <w:t>.</w:t>
            </w:r>
          </w:p>
        </w:tc>
        <w:tc>
          <w:tcPr>
            <w:tcW w:w="2126" w:type="dxa"/>
            <w:shd w:val="clear" w:color="auto" w:fill="auto"/>
          </w:tcPr>
          <w:p w14:paraId="427DC554" w14:textId="155E5B30" w:rsidR="004864BF" w:rsidRPr="00204DB6" w:rsidRDefault="004864BF"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 xml:space="preserve">0 albo </w:t>
            </w:r>
            <w:r w:rsidR="00920271" w:rsidRPr="00204DB6">
              <w:rPr>
                <w:rFonts w:asciiTheme="minorHAnsi" w:hAnsiTheme="minorHAnsi" w:cstheme="minorHAnsi"/>
                <w:b/>
                <w:color w:val="000000"/>
              </w:rPr>
              <w:t>2</w:t>
            </w:r>
          </w:p>
        </w:tc>
        <w:tc>
          <w:tcPr>
            <w:tcW w:w="1701" w:type="dxa"/>
          </w:tcPr>
          <w:p w14:paraId="6E07EF86" w14:textId="5FDD0B24" w:rsidR="004864BF" w:rsidRPr="00204DB6" w:rsidRDefault="00920271"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2</w:t>
            </w:r>
          </w:p>
        </w:tc>
      </w:tr>
      <w:tr w:rsidR="001617F9" w:rsidRPr="00204DB6" w14:paraId="55907BF6" w14:textId="77777777" w:rsidTr="00DE3237">
        <w:trPr>
          <w:trHeight w:val="594"/>
        </w:trPr>
        <w:tc>
          <w:tcPr>
            <w:tcW w:w="567" w:type="dxa"/>
          </w:tcPr>
          <w:p w14:paraId="625E4C72" w14:textId="4A47A9FB" w:rsidR="00EC14EA" w:rsidRPr="00204DB6" w:rsidRDefault="00EC14EA" w:rsidP="00204DB6">
            <w:pPr>
              <w:pStyle w:val="Akapitzlist"/>
              <w:numPr>
                <w:ilvl w:val="0"/>
                <w:numId w:val="11"/>
              </w:numPr>
              <w:spacing w:before="120" w:after="120"/>
              <w:ind w:left="311" w:hanging="267"/>
              <w:rPr>
                <w:rFonts w:asciiTheme="minorHAnsi" w:hAnsiTheme="minorHAnsi" w:cstheme="minorHAnsi"/>
                <w:b/>
                <w:bCs/>
                <w:color w:val="000000"/>
                <w:sz w:val="20"/>
                <w:szCs w:val="20"/>
              </w:rPr>
            </w:pPr>
          </w:p>
        </w:tc>
        <w:tc>
          <w:tcPr>
            <w:tcW w:w="11341" w:type="dxa"/>
            <w:shd w:val="clear" w:color="auto" w:fill="auto"/>
          </w:tcPr>
          <w:p w14:paraId="56A7A8D9" w14:textId="4ACDCDDD" w:rsidR="00EC14EA" w:rsidRPr="00204DB6" w:rsidRDefault="00EC14EA" w:rsidP="00204DB6">
            <w:pPr>
              <w:spacing w:before="120" w:after="120"/>
              <w:rPr>
                <w:rFonts w:asciiTheme="minorHAnsi" w:hAnsiTheme="minorHAnsi" w:cstheme="minorHAnsi"/>
                <w:b/>
                <w:bCs/>
                <w:color w:val="000000" w:themeColor="text1"/>
              </w:rPr>
            </w:pPr>
            <w:r w:rsidRPr="00204DB6">
              <w:rPr>
                <w:rFonts w:asciiTheme="minorHAnsi" w:hAnsiTheme="minorHAnsi" w:cstheme="minorHAnsi"/>
                <w:b/>
                <w:bCs/>
                <w:color w:val="000000" w:themeColor="text1"/>
              </w:rPr>
              <w:t>Warunki finansowe</w:t>
            </w:r>
            <w:r w:rsidR="00A567D1" w:rsidRPr="00204DB6">
              <w:rPr>
                <w:rFonts w:asciiTheme="minorHAnsi" w:hAnsiTheme="minorHAnsi" w:cstheme="minorHAnsi"/>
                <w:b/>
                <w:bCs/>
                <w:color w:val="000000" w:themeColor="text1"/>
              </w:rPr>
              <w:t>.</w:t>
            </w:r>
          </w:p>
        </w:tc>
        <w:tc>
          <w:tcPr>
            <w:tcW w:w="2126" w:type="dxa"/>
            <w:shd w:val="clear" w:color="auto" w:fill="auto"/>
          </w:tcPr>
          <w:p w14:paraId="79057B33" w14:textId="73069A0A" w:rsidR="00EC14EA" w:rsidRPr="00204DB6" w:rsidRDefault="00EC14EA"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 xml:space="preserve">0 albo </w:t>
            </w:r>
            <w:r w:rsidR="00B230FF" w:rsidRPr="00204DB6">
              <w:rPr>
                <w:rFonts w:asciiTheme="minorHAnsi" w:hAnsiTheme="minorHAnsi" w:cstheme="minorHAnsi"/>
                <w:b/>
                <w:color w:val="000000"/>
              </w:rPr>
              <w:t>1</w:t>
            </w:r>
            <w:r w:rsidRPr="00204DB6">
              <w:rPr>
                <w:rFonts w:asciiTheme="minorHAnsi" w:hAnsiTheme="minorHAnsi" w:cstheme="minorHAnsi"/>
                <w:b/>
                <w:color w:val="000000"/>
              </w:rPr>
              <w:t xml:space="preserve"> </w:t>
            </w:r>
            <w:r w:rsidR="00665CA7" w:rsidRPr="00204DB6">
              <w:rPr>
                <w:rFonts w:asciiTheme="minorHAnsi" w:hAnsiTheme="minorHAnsi" w:cstheme="minorHAnsi"/>
                <w:b/>
                <w:color w:val="000000"/>
              </w:rPr>
              <w:t>albo 3</w:t>
            </w:r>
          </w:p>
        </w:tc>
        <w:tc>
          <w:tcPr>
            <w:tcW w:w="1701" w:type="dxa"/>
          </w:tcPr>
          <w:p w14:paraId="625442B8" w14:textId="5A6393D1" w:rsidR="00EC14EA" w:rsidRPr="00204DB6" w:rsidRDefault="00B230FF"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623823" w:rsidRPr="00204DB6" w14:paraId="4D4F4A44" w14:textId="77777777" w:rsidTr="00DE3237">
        <w:trPr>
          <w:trHeight w:val="469"/>
        </w:trPr>
        <w:tc>
          <w:tcPr>
            <w:tcW w:w="567" w:type="dxa"/>
            <w:shd w:val="clear" w:color="auto" w:fill="FFFFFF"/>
            <w:vAlign w:val="center"/>
          </w:tcPr>
          <w:p w14:paraId="2C4F3F78" w14:textId="214D79CB" w:rsidR="00EC4AC0" w:rsidRPr="00204DB6" w:rsidRDefault="00EC4AC0"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shd w:val="clear" w:color="auto" w:fill="FFFFFF"/>
            <w:vAlign w:val="center"/>
          </w:tcPr>
          <w:p w14:paraId="7742B73B" w14:textId="545F8474" w:rsidR="00EC4AC0" w:rsidRPr="00204DB6" w:rsidRDefault="00EC14EA" w:rsidP="00204DB6">
            <w:pPr>
              <w:spacing w:before="120" w:after="120"/>
              <w:rPr>
                <w:rFonts w:asciiTheme="minorHAnsi" w:hAnsiTheme="minorHAnsi" w:cstheme="minorHAnsi"/>
                <w:b/>
              </w:rPr>
            </w:pPr>
            <w:r w:rsidRPr="00204DB6">
              <w:rPr>
                <w:rFonts w:asciiTheme="minorHAnsi" w:hAnsiTheme="minorHAnsi" w:cstheme="minorHAnsi"/>
                <w:b/>
              </w:rPr>
              <w:t>Zakres projektu</w:t>
            </w:r>
            <w:r w:rsidR="00A567D1" w:rsidRPr="00204DB6">
              <w:rPr>
                <w:rFonts w:asciiTheme="minorHAnsi" w:hAnsiTheme="minorHAnsi" w:cstheme="minorHAnsi"/>
                <w:b/>
              </w:rPr>
              <w:t>.</w:t>
            </w:r>
          </w:p>
        </w:tc>
        <w:tc>
          <w:tcPr>
            <w:tcW w:w="2126" w:type="dxa"/>
            <w:shd w:val="clear" w:color="auto" w:fill="FFFFFF"/>
            <w:vAlign w:val="center"/>
          </w:tcPr>
          <w:p w14:paraId="557C4E10" w14:textId="1AE7DB6A" w:rsidR="00EC4AC0" w:rsidRPr="00204DB6" w:rsidRDefault="000B0867" w:rsidP="00204DB6">
            <w:pPr>
              <w:spacing w:before="120" w:after="120"/>
              <w:jc w:val="center"/>
              <w:rPr>
                <w:rFonts w:asciiTheme="minorHAnsi" w:hAnsiTheme="minorHAnsi" w:cstheme="minorHAnsi"/>
                <w:b/>
              </w:rPr>
            </w:pPr>
            <w:r w:rsidRPr="00204DB6">
              <w:rPr>
                <w:rFonts w:asciiTheme="minorHAnsi" w:hAnsiTheme="minorHAnsi" w:cstheme="minorHAnsi"/>
                <w:b/>
              </w:rPr>
              <w:t>0 albo 3 albo 5</w:t>
            </w:r>
          </w:p>
        </w:tc>
        <w:tc>
          <w:tcPr>
            <w:tcW w:w="1701" w:type="dxa"/>
            <w:shd w:val="clear" w:color="auto" w:fill="FFFFFF"/>
            <w:vAlign w:val="center"/>
          </w:tcPr>
          <w:p w14:paraId="1CCBB0EE" w14:textId="4CBC2D8E" w:rsidR="00EC4AC0" w:rsidRPr="00204DB6" w:rsidRDefault="000B0867"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3</w:t>
            </w:r>
          </w:p>
        </w:tc>
      </w:tr>
      <w:tr w:rsidR="00FD662F" w:rsidRPr="00204DB6" w14:paraId="6B55687A" w14:textId="77777777" w:rsidTr="00DE3237">
        <w:trPr>
          <w:trHeight w:val="638"/>
        </w:trPr>
        <w:tc>
          <w:tcPr>
            <w:tcW w:w="567" w:type="dxa"/>
            <w:vAlign w:val="center"/>
          </w:tcPr>
          <w:p w14:paraId="7D229A36" w14:textId="14A6AB08" w:rsidR="00283F55" w:rsidRPr="00204DB6" w:rsidRDefault="00283F55"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33831416" w14:textId="6F6948EE" w:rsidR="00283F55" w:rsidRPr="00204DB6" w:rsidRDefault="00283F55" w:rsidP="00204DB6">
            <w:pPr>
              <w:spacing w:before="120" w:after="120"/>
              <w:rPr>
                <w:rFonts w:asciiTheme="minorHAnsi" w:hAnsiTheme="minorHAnsi" w:cstheme="minorHAnsi"/>
                <w:b/>
              </w:rPr>
            </w:pPr>
            <w:r w:rsidRPr="00204DB6">
              <w:rPr>
                <w:rFonts w:asciiTheme="minorHAnsi" w:hAnsiTheme="minorHAnsi" w:cstheme="minorHAnsi"/>
                <w:b/>
              </w:rPr>
              <w:t>Z</w:t>
            </w:r>
            <w:r w:rsidR="009B0191" w:rsidRPr="00204DB6">
              <w:rPr>
                <w:rFonts w:asciiTheme="minorHAnsi" w:hAnsiTheme="minorHAnsi" w:cstheme="minorHAnsi"/>
                <w:b/>
              </w:rPr>
              <w:t>espół projektowy</w:t>
            </w:r>
            <w:r w:rsidR="00A567D1" w:rsidRPr="00204DB6">
              <w:rPr>
                <w:rFonts w:asciiTheme="minorHAnsi" w:hAnsiTheme="minorHAnsi" w:cstheme="minorHAnsi"/>
                <w:b/>
              </w:rPr>
              <w:t>.</w:t>
            </w:r>
          </w:p>
        </w:tc>
        <w:tc>
          <w:tcPr>
            <w:tcW w:w="2126" w:type="dxa"/>
            <w:vAlign w:val="center"/>
          </w:tcPr>
          <w:p w14:paraId="46A65D3E" w14:textId="45B35854" w:rsidR="00283F55" w:rsidRPr="00204DB6" w:rsidRDefault="00283F55"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r w:rsidR="00665CA7" w:rsidRPr="00204DB6">
              <w:rPr>
                <w:rFonts w:asciiTheme="minorHAnsi" w:hAnsiTheme="minorHAnsi" w:cstheme="minorHAnsi"/>
                <w:b/>
                <w:color w:val="000000"/>
              </w:rPr>
              <w:t xml:space="preserve"> albo 2 albo 3</w:t>
            </w:r>
            <w:r w:rsidR="00724F3C" w:rsidRPr="00204DB6">
              <w:rPr>
                <w:rFonts w:asciiTheme="minorHAnsi" w:hAnsiTheme="minorHAnsi" w:cstheme="minorHAnsi"/>
                <w:b/>
                <w:color w:val="000000"/>
              </w:rPr>
              <w:t xml:space="preserve"> </w:t>
            </w:r>
          </w:p>
        </w:tc>
        <w:tc>
          <w:tcPr>
            <w:tcW w:w="1701" w:type="dxa"/>
            <w:shd w:val="clear" w:color="auto" w:fill="auto"/>
            <w:vAlign w:val="center"/>
          </w:tcPr>
          <w:p w14:paraId="7753F7C6" w14:textId="19FA16CE" w:rsidR="00283F55" w:rsidRPr="00204DB6" w:rsidRDefault="00283F55"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17C73251" w14:textId="77777777" w:rsidTr="00DE3237">
        <w:tc>
          <w:tcPr>
            <w:tcW w:w="567" w:type="dxa"/>
            <w:vAlign w:val="center"/>
          </w:tcPr>
          <w:p w14:paraId="2454F65D" w14:textId="5FEB28E2" w:rsidR="00EC4AC0" w:rsidRPr="00204DB6" w:rsidRDefault="00EC4AC0" w:rsidP="00204DB6">
            <w:pPr>
              <w:pStyle w:val="Akapitzlist"/>
              <w:numPr>
                <w:ilvl w:val="0"/>
                <w:numId w:val="11"/>
              </w:numPr>
              <w:spacing w:before="120" w:after="120"/>
              <w:ind w:left="311" w:right="36" w:hanging="267"/>
              <w:rPr>
                <w:rFonts w:asciiTheme="minorHAnsi" w:hAnsiTheme="minorHAnsi" w:cstheme="minorHAnsi"/>
                <w:b/>
                <w:color w:val="000000"/>
                <w:sz w:val="20"/>
                <w:szCs w:val="20"/>
              </w:rPr>
            </w:pPr>
          </w:p>
        </w:tc>
        <w:tc>
          <w:tcPr>
            <w:tcW w:w="11341" w:type="dxa"/>
            <w:vAlign w:val="center"/>
          </w:tcPr>
          <w:p w14:paraId="6A7C21ED" w14:textId="2A1734A7" w:rsidR="00EC4AC0" w:rsidRPr="00204DB6" w:rsidRDefault="00951CB2" w:rsidP="00204DB6">
            <w:pPr>
              <w:spacing w:before="120" w:after="120"/>
              <w:rPr>
                <w:rFonts w:asciiTheme="minorHAnsi" w:hAnsiTheme="minorHAnsi" w:cstheme="minorHAnsi"/>
                <w:b/>
              </w:rPr>
            </w:pPr>
            <w:r w:rsidRPr="00204DB6">
              <w:rPr>
                <w:rFonts w:asciiTheme="minorHAnsi" w:hAnsiTheme="minorHAnsi" w:cstheme="minorHAnsi"/>
                <w:b/>
              </w:rPr>
              <w:t>Wydatki w ramach projektu są kwalifikowalne, racjonalne i uzasadnione</w:t>
            </w:r>
            <w:r w:rsidR="00A567D1" w:rsidRPr="00204DB6">
              <w:rPr>
                <w:rFonts w:asciiTheme="minorHAnsi" w:hAnsiTheme="minorHAnsi" w:cstheme="minorHAnsi"/>
                <w:b/>
              </w:rPr>
              <w:t>.</w:t>
            </w:r>
          </w:p>
        </w:tc>
        <w:tc>
          <w:tcPr>
            <w:tcW w:w="2126" w:type="dxa"/>
            <w:vAlign w:val="center"/>
          </w:tcPr>
          <w:p w14:paraId="372E80A0" w14:textId="77777777"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vAlign w:val="center"/>
          </w:tcPr>
          <w:p w14:paraId="0E0959D0"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129A776B" w14:textId="77777777" w:rsidTr="00DE3237">
        <w:tc>
          <w:tcPr>
            <w:tcW w:w="567" w:type="dxa"/>
            <w:vAlign w:val="center"/>
          </w:tcPr>
          <w:p w14:paraId="4FE21847" w14:textId="1231742C" w:rsidR="00EC4AC0" w:rsidRPr="00204DB6" w:rsidRDefault="00EC4AC0" w:rsidP="00204DB6">
            <w:pPr>
              <w:pStyle w:val="Akapitzlist"/>
              <w:numPr>
                <w:ilvl w:val="0"/>
                <w:numId w:val="11"/>
              </w:numPr>
              <w:spacing w:before="120" w:after="120"/>
              <w:ind w:left="311" w:right="36" w:hanging="267"/>
              <w:rPr>
                <w:rFonts w:asciiTheme="minorHAnsi" w:hAnsiTheme="minorHAnsi" w:cstheme="minorHAnsi"/>
                <w:b/>
                <w:color w:val="000000"/>
                <w:sz w:val="20"/>
                <w:szCs w:val="20"/>
              </w:rPr>
            </w:pPr>
          </w:p>
        </w:tc>
        <w:tc>
          <w:tcPr>
            <w:tcW w:w="11341" w:type="dxa"/>
            <w:vAlign w:val="center"/>
          </w:tcPr>
          <w:p w14:paraId="2FCA473E" w14:textId="1CB4459E" w:rsidR="00EC4AC0" w:rsidRPr="00204DB6" w:rsidRDefault="00EC4AC0" w:rsidP="00204DB6">
            <w:pPr>
              <w:spacing w:before="120" w:after="120"/>
              <w:rPr>
                <w:rFonts w:asciiTheme="minorHAnsi" w:hAnsiTheme="minorHAnsi" w:cstheme="minorHAnsi"/>
                <w:b/>
              </w:rPr>
            </w:pPr>
            <w:r w:rsidRPr="00204DB6">
              <w:rPr>
                <w:rFonts w:asciiTheme="minorHAnsi" w:hAnsiTheme="minorHAnsi" w:cstheme="minorHAnsi"/>
                <w:b/>
              </w:rPr>
              <w:t>Wkład własny</w:t>
            </w:r>
            <w:r w:rsidR="008213BC" w:rsidRPr="00204DB6">
              <w:rPr>
                <w:rFonts w:asciiTheme="minorHAnsi" w:hAnsiTheme="minorHAnsi" w:cstheme="minorHAnsi"/>
                <w:b/>
              </w:rPr>
              <w:t xml:space="preserve"> </w:t>
            </w:r>
            <w:r w:rsidR="00825011" w:rsidRPr="00204DB6">
              <w:rPr>
                <w:rFonts w:asciiTheme="minorHAnsi" w:hAnsiTheme="minorHAnsi" w:cstheme="minorHAnsi"/>
                <w:b/>
              </w:rPr>
              <w:t>w</w:t>
            </w:r>
            <w:r w:rsidR="008213BC" w:rsidRPr="00204DB6">
              <w:rPr>
                <w:rFonts w:asciiTheme="minorHAnsi" w:hAnsiTheme="minorHAnsi" w:cstheme="minorHAnsi"/>
                <w:b/>
              </w:rPr>
              <w:t>nioskodawcy</w:t>
            </w:r>
            <w:r w:rsidR="00A567D1" w:rsidRPr="00204DB6">
              <w:rPr>
                <w:rFonts w:asciiTheme="minorHAnsi" w:hAnsiTheme="minorHAnsi" w:cstheme="minorHAnsi"/>
                <w:b/>
              </w:rPr>
              <w:t>.</w:t>
            </w:r>
          </w:p>
        </w:tc>
        <w:tc>
          <w:tcPr>
            <w:tcW w:w="2126" w:type="dxa"/>
            <w:vAlign w:val="center"/>
          </w:tcPr>
          <w:p w14:paraId="7E1BDB21" w14:textId="214B1D23"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r w:rsidR="00AA7042" w:rsidRPr="00204DB6">
              <w:rPr>
                <w:rFonts w:asciiTheme="minorHAnsi" w:hAnsiTheme="minorHAnsi" w:cstheme="minorHAnsi"/>
                <w:b/>
                <w:color w:val="000000"/>
              </w:rPr>
              <w:t xml:space="preserve"> albo 3</w:t>
            </w:r>
          </w:p>
        </w:tc>
        <w:tc>
          <w:tcPr>
            <w:tcW w:w="1701" w:type="dxa"/>
            <w:vAlign w:val="center"/>
          </w:tcPr>
          <w:p w14:paraId="0DB27761"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3A1021CC" w14:textId="77777777" w:rsidTr="00DE3237">
        <w:tc>
          <w:tcPr>
            <w:tcW w:w="567" w:type="dxa"/>
            <w:vAlign w:val="center"/>
          </w:tcPr>
          <w:p w14:paraId="4AE3F9AB" w14:textId="3FC717FC" w:rsidR="00EC4AC0" w:rsidRPr="00204DB6" w:rsidRDefault="00EC4AC0"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26EDFEFF" w14:textId="4ADF76E5" w:rsidR="00EC4AC0" w:rsidRPr="00204DB6" w:rsidRDefault="00EC4AC0" w:rsidP="00204DB6">
            <w:pPr>
              <w:spacing w:before="120" w:after="120"/>
              <w:rPr>
                <w:rFonts w:asciiTheme="minorHAnsi" w:hAnsiTheme="minorHAnsi" w:cstheme="minorHAnsi"/>
                <w:b/>
              </w:rPr>
            </w:pPr>
            <w:r w:rsidRPr="00204DB6">
              <w:rPr>
                <w:rFonts w:asciiTheme="minorHAnsi" w:hAnsiTheme="minorHAnsi" w:cstheme="minorHAnsi"/>
                <w:b/>
              </w:rPr>
              <w:t>Wskaźniki projektu</w:t>
            </w:r>
            <w:r w:rsidR="00A567D1" w:rsidRPr="00204DB6">
              <w:rPr>
                <w:rFonts w:asciiTheme="minorHAnsi" w:hAnsiTheme="minorHAnsi" w:cstheme="minorHAnsi"/>
                <w:b/>
              </w:rPr>
              <w:t>.</w:t>
            </w:r>
          </w:p>
        </w:tc>
        <w:tc>
          <w:tcPr>
            <w:tcW w:w="2126" w:type="dxa"/>
            <w:vAlign w:val="center"/>
          </w:tcPr>
          <w:p w14:paraId="135C495E" w14:textId="3CB20446"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vAlign w:val="center"/>
          </w:tcPr>
          <w:p w14:paraId="56774EA0"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667BB5DE" w14:textId="77777777" w:rsidTr="00DE3237">
        <w:tc>
          <w:tcPr>
            <w:tcW w:w="567" w:type="dxa"/>
            <w:vAlign w:val="center"/>
          </w:tcPr>
          <w:p w14:paraId="17ED6880" w14:textId="234EB6D0" w:rsidR="00EC4AC0" w:rsidRPr="00204DB6" w:rsidRDefault="00EC4AC0"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09CEC4BB" w14:textId="79E10761" w:rsidR="00EC4AC0" w:rsidRPr="00204DB6" w:rsidRDefault="00EC4AC0" w:rsidP="00204DB6">
            <w:pPr>
              <w:spacing w:before="120" w:after="120"/>
              <w:rPr>
                <w:rFonts w:asciiTheme="minorHAnsi" w:hAnsiTheme="minorHAnsi" w:cstheme="minorHAnsi"/>
                <w:b/>
              </w:rPr>
            </w:pPr>
            <w:r w:rsidRPr="00204DB6">
              <w:rPr>
                <w:rFonts w:asciiTheme="minorHAnsi" w:hAnsiTheme="minorHAnsi" w:cstheme="minorHAnsi"/>
                <w:b/>
              </w:rPr>
              <w:t>Projekt jest zgodny z zasadą równości kobiet i mężczyzn</w:t>
            </w:r>
            <w:r w:rsidR="00A567D1" w:rsidRPr="00204DB6">
              <w:rPr>
                <w:rFonts w:asciiTheme="minorHAnsi" w:hAnsiTheme="minorHAnsi" w:cstheme="minorHAnsi"/>
                <w:b/>
              </w:rPr>
              <w:t>.</w:t>
            </w:r>
          </w:p>
        </w:tc>
        <w:tc>
          <w:tcPr>
            <w:tcW w:w="2126" w:type="dxa"/>
            <w:vAlign w:val="center"/>
          </w:tcPr>
          <w:p w14:paraId="5C5DDF52" w14:textId="77777777"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vAlign w:val="center"/>
          </w:tcPr>
          <w:p w14:paraId="184D3F22"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4FE5107A" w14:textId="77777777" w:rsidTr="00DE3237">
        <w:tc>
          <w:tcPr>
            <w:tcW w:w="567" w:type="dxa"/>
            <w:vAlign w:val="center"/>
          </w:tcPr>
          <w:p w14:paraId="32FD0088" w14:textId="6A0CBDC1" w:rsidR="00EC4AC0" w:rsidRPr="00204DB6" w:rsidRDefault="00EC4AC0"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2F0A370D" w14:textId="161A7290" w:rsidR="00EC4AC0" w:rsidRPr="00204DB6" w:rsidRDefault="00EC4AC0" w:rsidP="00204DB6">
            <w:pPr>
              <w:spacing w:before="120" w:after="120"/>
              <w:rPr>
                <w:rFonts w:asciiTheme="minorHAnsi" w:hAnsiTheme="minorHAnsi" w:cstheme="minorHAnsi"/>
                <w:b/>
              </w:rPr>
            </w:pPr>
            <w:r w:rsidRPr="00204DB6">
              <w:rPr>
                <w:rFonts w:asciiTheme="minorHAnsi" w:hAnsiTheme="minorHAnsi" w:cstheme="minorHAnsi"/>
                <w:b/>
              </w:rPr>
              <w:t>Projekt ma pozytywny wpływ na zasadę równości szans i niedyskryminacji, w tym dostępności dla osób z niepełnosprawnościami</w:t>
            </w:r>
            <w:r w:rsidR="00A567D1" w:rsidRPr="00204DB6">
              <w:rPr>
                <w:rFonts w:asciiTheme="minorHAnsi" w:hAnsiTheme="minorHAnsi" w:cstheme="minorHAnsi"/>
                <w:b/>
              </w:rPr>
              <w:t>.</w:t>
            </w:r>
          </w:p>
        </w:tc>
        <w:tc>
          <w:tcPr>
            <w:tcW w:w="2126" w:type="dxa"/>
            <w:vAlign w:val="center"/>
          </w:tcPr>
          <w:p w14:paraId="35EEB8CD" w14:textId="77777777"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vAlign w:val="center"/>
          </w:tcPr>
          <w:p w14:paraId="22346A77"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0B0BEA5F" w14:textId="77777777" w:rsidTr="00DE3237">
        <w:tc>
          <w:tcPr>
            <w:tcW w:w="567" w:type="dxa"/>
            <w:vAlign w:val="center"/>
          </w:tcPr>
          <w:p w14:paraId="21B5E978" w14:textId="32B94C32" w:rsidR="00EC4AC0" w:rsidRPr="00204DB6" w:rsidRDefault="00EC4AC0"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5ACA6F91" w14:textId="0FA9C44C" w:rsidR="00EC4AC0" w:rsidRPr="00204DB6" w:rsidRDefault="00EC4AC0" w:rsidP="00204DB6">
            <w:pPr>
              <w:spacing w:before="120" w:after="120"/>
              <w:rPr>
                <w:rFonts w:asciiTheme="minorHAnsi" w:hAnsiTheme="minorHAnsi" w:cstheme="minorHAnsi"/>
                <w:b/>
              </w:rPr>
            </w:pPr>
            <w:r w:rsidRPr="00204DB6">
              <w:rPr>
                <w:rFonts w:asciiTheme="minorHAnsi" w:hAnsiTheme="minorHAnsi" w:cstheme="minorHAnsi"/>
                <w:b/>
              </w:rPr>
              <w:t>Projekt jest zgodny z Kartą praw podstawowych Unii Europejskiej i Konwencją o prawach osób niepełnosprawnych</w:t>
            </w:r>
            <w:r w:rsidR="00A567D1" w:rsidRPr="00204DB6">
              <w:rPr>
                <w:rFonts w:asciiTheme="minorHAnsi" w:hAnsiTheme="minorHAnsi" w:cstheme="minorHAnsi"/>
                <w:b/>
              </w:rPr>
              <w:t>.</w:t>
            </w:r>
          </w:p>
        </w:tc>
        <w:tc>
          <w:tcPr>
            <w:tcW w:w="2126" w:type="dxa"/>
            <w:vAlign w:val="center"/>
          </w:tcPr>
          <w:p w14:paraId="2326F8C0" w14:textId="77777777"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vAlign w:val="center"/>
          </w:tcPr>
          <w:p w14:paraId="2921A6E2"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13A84F04" w14:textId="77777777" w:rsidTr="00DE3237">
        <w:tc>
          <w:tcPr>
            <w:tcW w:w="567" w:type="dxa"/>
            <w:vAlign w:val="center"/>
          </w:tcPr>
          <w:p w14:paraId="632AEFD0" w14:textId="1436AF42" w:rsidR="00EC4AC0" w:rsidRPr="00204DB6" w:rsidRDefault="00EC4AC0"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013EEC56" w14:textId="7348E9D5" w:rsidR="00EC4AC0" w:rsidRPr="00204DB6" w:rsidRDefault="008213BC" w:rsidP="00204DB6">
            <w:pPr>
              <w:spacing w:before="120" w:after="120"/>
              <w:rPr>
                <w:rFonts w:asciiTheme="minorHAnsi" w:hAnsiTheme="minorHAnsi" w:cstheme="minorHAnsi"/>
                <w:b/>
                <w:bCs/>
              </w:rPr>
            </w:pPr>
            <w:r w:rsidRPr="00204DB6">
              <w:rPr>
                <w:rFonts w:asciiTheme="minorHAnsi" w:hAnsiTheme="minorHAnsi" w:cstheme="minorHAnsi"/>
                <w:b/>
                <w:bCs/>
              </w:rPr>
              <w:t>Projekt jest z</w:t>
            </w:r>
            <w:r w:rsidR="00EC4AC0" w:rsidRPr="00204DB6">
              <w:rPr>
                <w:rFonts w:asciiTheme="minorHAnsi" w:hAnsiTheme="minorHAnsi" w:cstheme="minorHAnsi"/>
                <w:b/>
                <w:bCs/>
              </w:rPr>
              <w:t>godn</w:t>
            </w:r>
            <w:r w:rsidRPr="00204DB6">
              <w:rPr>
                <w:rFonts w:asciiTheme="minorHAnsi" w:hAnsiTheme="minorHAnsi" w:cstheme="minorHAnsi"/>
                <w:b/>
                <w:bCs/>
              </w:rPr>
              <w:t xml:space="preserve">y </w:t>
            </w:r>
            <w:r w:rsidR="00EC4AC0" w:rsidRPr="00204DB6">
              <w:rPr>
                <w:rFonts w:asciiTheme="minorHAnsi" w:hAnsiTheme="minorHAnsi" w:cstheme="minorHAnsi"/>
                <w:b/>
                <w:bCs/>
              </w:rPr>
              <w:t>z zasadą zrównoważonego rozwoju, w tym z zasadą „nie czyń poważnych szkód”</w:t>
            </w:r>
            <w:r w:rsidR="00D973F9" w:rsidRPr="00204DB6">
              <w:rPr>
                <w:rFonts w:asciiTheme="minorHAnsi" w:hAnsiTheme="minorHAnsi" w:cstheme="minorHAnsi"/>
                <w:b/>
                <w:bCs/>
              </w:rPr>
              <w:t>.</w:t>
            </w:r>
          </w:p>
        </w:tc>
        <w:tc>
          <w:tcPr>
            <w:tcW w:w="2126" w:type="dxa"/>
            <w:vAlign w:val="center"/>
          </w:tcPr>
          <w:p w14:paraId="65FD56B0" w14:textId="77777777"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 albo 2</w:t>
            </w:r>
          </w:p>
        </w:tc>
        <w:tc>
          <w:tcPr>
            <w:tcW w:w="1701" w:type="dxa"/>
            <w:vAlign w:val="center"/>
          </w:tcPr>
          <w:p w14:paraId="42F387AA" w14:textId="77777777" w:rsidR="00EC4AC0" w:rsidRPr="00204DB6" w:rsidRDefault="00EC4AC0"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1617F9" w:rsidRPr="00204DB6" w14:paraId="079B881D" w14:textId="77777777" w:rsidTr="00DE3237">
        <w:tc>
          <w:tcPr>
            <w:tcW w:w="567" w:type="dxa"/>
            <w:vAlign w:val="center"/>
          </w:tcPr>
          <w:p w14:paraId="3AEC0027" w14:textId="2873378E" w:rsidR="00EC4AC0" w:rsidRPr="00204DB6" w:rsidRDefault="00EC4AC0"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0ACEBEC0" w14:textId="65309A53" w:rsidR="00EC4AC0" w:rsidRPr="00204DB6" w:rsidRDefault="00EC4AC0" w:rsidP="00204DB6">
            <w:pPr>
              <w:spacing w:before="120" w:after="120"/>
              <w:rPr>
                <w:rFonts w:asciiTheme="minorHAnsi" w:hAnsiTheme="minorHAnsi" w:cstheme="minorHAnsi"/>
                <w:b/>
                <w:bCs/>
              </w:rPr>
            </w:pPr>
            <w:r w:rsidRPr="00204DB6">
              <w:rPr>
                <w:rFonts w:asciiTheme="minorHAnsi" w:hAnsiTheme="minorHAnsi" w:cstheme="minorHAnsi"/>
                <w:b/>
                <w:bCs/>
              </w:rPr>
              <w:t>Przedmiot projektu wpisuje się w zakres regionalnych inteligentnych specjalizacji wspólnych dla co najmniej dwóch województw</w:t>
            </w:r>
            <w:r w:rsidR="00DB5704">
              <w:rPr>
                <w:rFonts w:asciiTheme="minorHAnsi" w:hAnsiTheme="minorHAnsi" w:cstheme="minorHAnsi"/>
                <w:b/>
                <w:bCs/>
              </w:rPr>
              <w:t xml:space="preserve"> </w:t>
            </w:r>
            <w:r w:rsidRPr="00204DB6">
              <w:rPr>
                <w:rFonts w:asciiTheme="minorHAnsi" w:hAnsiTheme="minorHAnsi" w:cstheme="minorHAnsi"/>
                <w:b/>
                <w:bCs/>
              </w:rPr>
              <w:t>Polski Wschodniej</w:t>
            </w:r>
            <w:r w:rsidR="00D973F9" w:rsidRPr="00204DB6">
              <w:rPr>
                <w:rFonts w:asciiTheme="minorHAnsi" w:hAnsiTheme="minorHAnsi" w:cstheme="minorHAnsi"/>
                <w:b/>
                <w:bCs/>
              </w:rPr>
              <w:t>.</w:t>
            </w:r>
          </w:p>
        </w:tc>
        <w:tc>
          <w:tcPr>
            <w:tcW w:w="2126" w:type="dxa"/>
            <w:vAlign w:val="center"/>
          </w:tcPr>
          <w:p w14:paraId="3878726A" w14:textId="77777777" w:rsidR="00EC4AC0" w:rsidRPr="00204DB6" w:rsidRDefault="00EC4AC0"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701" w:type="dxa"/>
            <w:vAlign w:val="center"/>
          </w:tcPr>
          <w:p w14:paraId="7FCA1BDA" w14:textId="61278DDD" w:rsidR="00EC4AC0" w:rsidRPr="00204DB6" w:rsidRDefault="002D5029" w:rsidP="00204DB6">
            <w:pPr>
              <w:spacing w:before="120" w:after="120"/>
              <w:jc w:val="center"/>
              <w:rPr>
                <w:rFonts w:asciiTheme="minorHAnsi" w:hAnsiTheme="minorHAnsi" w:cstheme="minorHAnsi"/>
                <w:b/>
                <w:bCs/>
                <w:color w:val="000000"/>
              </w:rPr>
            </w:pPr>
            <w:r>
              <w:rPr>
                <w:rFonts w:asciiTheme="minorHAnsi" w:hAnsiTheme="minorHAnsi" w:cstheme="minorHAnsi"/>
                <w:b/>
                <w:bCs/>
                <w:color w:val="000000"/>
              </w:rPr>
              <w:t>0</w:t>
            </w:r>
          </w:p>
        </w:tc>
      </w:tr>
      <w:tr w:rsidR="001617F9" w:rsidRPr="00204DB6" w14:paraId="6FC7A5B1" w14:textId="77777777" w:rsidTr="00DE3237">
        <w:tc>
          <w:tcPr>
            <w:tcW w:w="567" w:type="dxa"/>
            <w:vAlign w:val="center"/>
          </w:tcPr>
          <w:p w14:paraId="01D5CDCA" w14:textId="6458EA5B" w:rsidR="00C62CD4" w:rsidRPr="00204DB6" w:rsidRDefault="00C62CD4" w:rsidP="00204DB6">
            <w:pPr>
              <w:pStyle w:val="Akapitzlist"/>
              <w:numPr>
                <w:ilvl w:val="0"/>
                <w:numId w:val="11"/>
              </w:numPr>
              <w:spacing w:before="120" w:after="120"/>
              <w:ind w:left="311" w:hanging="267"/>
              <w:rPr>
                <w:rFonts w:asciiTheme="minorHAnsi" w:hAnsiTheme="minorHAnsi" w:cstheme="minorHAnsi"/>
                <w:b/>
                <w:color w:val="000000"/>
                <w:sz w:val="20"/>
                <w:szCs w:val="20"/>
              </w:rPr>
            </w:pPr>
          </w:p>
        </w:tc>
        <w:tc>
          <w:tcPr>
            <w:tcW w:w="11341" w:type="dxa"/>
            <w:vAlign w:val="center"/>
          </w:tcPr>
          <w:p w14:paraId="02447443" w14:textId="574BB286" w:rsidR="00C62CD4" w:rsidRPr="00204DB6" w:rsidRDefault="00C62CD4" w:rsidP="00204DB6">
            <w:pPr>
              <w:spacing w:before="120" w:after="120"/>
              <w:rPr>
                <w:rFonts w:asciiTheme="minorHAnsi" w:hAnsiTheme="minorHAnsi" w:cstheme="minorHAnsi"/>
              </w:rPr>
            </w:pPr>
            <w:r w:rsidRPr="00204DB6">
              <w:rPr>
                <w:rFonts w:asciiTheme="minorHAnsi" w:hAnsiTheme="minorHAnsi" w:cstheme="minorHAnsi"/>
                <w:b/>
                <w:bCs/>
              </w:rPr>
              <w:t xml:space="preserve">Oddziaływanie </w:t>
            </w:r>
            <w:r w:rsidR="00D077DF" w:rsidRPr="00204DB6">
              <w:rPr>
                <w:rFonts w:asciiTheme="minorHAnsi" w:hAnsiTheme="minorHAnsi" w:cstheme="minorHAnsi"/>
                <w:b/>
                <w:bCs/>
              </w:rPr>
              <w:t xml:space="preserve">produktu będącego przedmiotem </w:t>
            </w:r>
            <w:r w:rsidR="00892104" w:rsidRPr="00204DB6">
              <w:rPr>
                <w:rFonts w:asciiTheme="minorHAnsi" w:hAnsiTheme="minorHAnsi" w:cstheme="minorHAnsi"/>
                <w:b/>
                <w:bCs/>
              </w:rPr>
              <w:t>projektu</w:t>
            </w:r>
            <w:r w:rsidR="00D973F9" w:rsidRPr="00204DB6">
              <w:rPr>
                <w:rFonts w:asciiTheme="minorHAnsi" w:hAnsiTheme="minorHAnsi" w:cstheme="minorHAnsi"/>
                <w:b/>
                <w:bCs/>
              </w:rPr>
              <w:t>.</w:t>
            </w:r>
            <w:r w:rsidRPr="00204DB6">
              <w:rPr>
                <w:rFonts w:asciiTheme="minorHAnsi" w:hAnsiTheme="minorHAnsi" w:cstheme="minorHAnsi"/>
                <w:b/>
                <w:bCs/>
              </w:rPr>
              <w:t xml:space="preserve"> </w:t>
            </w:r>
          </w:p>
        </w:tc>
        <w:tc>
          <w:tcPr>
            <w:tcW w:w="2126" w:type="dxa"/>
            <w:vAlign w:val="center"/>
          </w:tcPr>
          <w:p w14:paraId="172CD276" w14:textId="577790E4" w:rsidR="00C62CD4" w:rsidRPr="00204DB6" w:rsidRDefault="00C62CD4"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 xml:space="preserve">0 albo 2 </w:t>
            </w:r>
          </w:p>
        </w:tc>
        <w:tc>
          <w:tcPr>
            <w:tcW w:w="1701" w:type="dxa"/>
            <w:vAlign w:val="center"/>
          </w:tcPr>
          <w:p w14:paraId="2D92B21C" w14:textId="0CBD2C75" w:rsidR="00C62CD4" w:rsidRPr="00204DB6" w:rsidRDefault="00C62CD4"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0</w:t>
            </w:r>
          </w:p>
        </w:tc>
      </w:tr>
      <w:tr w:rsidR="001617F9" w:rsidRPr="00204DB6" w14:paraId="37DA9AA5" w14:textId="77777777" w:rsidTr="00DE3237">
        <w:tc>
          <w:tcPr>
            <w:tcW w:w="11908" w:type="dxa"/>
            <w:gridSpan w:val="2"/>
            <w:vAlign w:val="center"/>
          </w:tcPr>
          <w:p w14:paraId="74C17535" w14:textId="77777777" w:rsidR="00EC4AC0" w:rsidRPr="00204DB6" w:rsidRDefault="00EC4AC0" w:rsidP="00204DB6">
            <w:pPr>
              <w:spacing w:before="120" w:after="120"/>
              <w:rPr>
                <w:rFonts w:asciiTheme="minorHAnsi" w:hAnsiTheme="minorHAnsi" w:cstheme="minorHAnsi"/>
                <w:b/>
              </w:rPr>
            </w:pPr>
            <w:r w:rsidRPr="00204DB6">
              <w:rPr>
                <w:rFonts w:asciiTheme="minorHAnsi" w:hAnsiTheme="minorHAnsi" w:cstheme="minorHAnsi"/>
                <w:b/>
              </w:rPr>
              <w:lastRenderedPageBreak/>
              <w:t>Punktacja</w:t>
            </w:r>
          </w:p>
        </w:tc>
        <w:tc>
          <w:tcPr>
            <w:tcW w:w="2126" w:type="dxa"/>
            <w:vAlign w:val="center"/>
          </w:tcPr>
          <w:p w14:paraId="3CBA66B1" w14:textId="183DF64F" w:rsidR="00EC4AC0" w:rsidRPr="00204DB6" w:rsidRDefault="004473AA"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29</w:t>
            </w:r>
          </w:p>
        </w:tc>
        <w:tc>
          <w:tcPr>
            <w:tcW w:w="1701" w:type="dxa"/>
            <w:vAlign w:val="center"/>
          </w:tcPr>
          <w:p w14:paraId="560278A1" w14:textId="457A3313" w:rsidR="00EC4AC0" w:rsidRPr="00204DB6" w:rsidRDefault="00CC342B"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r w:rsidR="00A42B20">
              <w:rPr>
                <w:rFonts w:asciiTheme="minorHAnsi" w:hAnsiTheme="minorHAnsi" w:cstheme="minorHAnsi"/>
                <w:b/>
                <w:bCs/>
                <w:color w:val="000000"/>
              </w:rPr>
              <w:t>7</w:t>
            </w:r>
          </w:p>
        </w:tc>
      </w:tr>
      <w:tr w:rsidR="001617F9" w:rsidRPr="00204DB6" w14:paraId="29167DC0" w14:textId="77777777" w:rsidTr="00DE3237">
        <w:tc>
          <w:tcPr>
            <w:tcW w:w="15735" w:type="dxa"/>
            <w:gridSpan w:val="4"/>
            <w:vAlign w:val="center"/>
          </w:tcPr>
          <w:p w14:paraId="586B83D5" w14:textId="1C1EF870" w:rsidR="00EC4AC0" w:rsidRPr="00204DB6" w:rsidRDefault="00EC4AC0" w:rsidP="00204DB6">
            <w:pPr>
              <w:spacing w:before="120" w:after="120"/>
              <w:rPr>
                <w:rFonts w:asciiTheme="minorHAnsi" w:hAnsiTheme="minorHAnsi" w:cstheme="minorHAnsi"/>
                <w:bCs/>
                <w:color w:val="000000"/>
              </w:rPr>
            </w:pPr>
            <w:r w:rsidRPr="00204DB6">
              <w:rPr>
                <w:rFonts w:asciiTheme="minorHAnsi" w:hAnsiTheme="minorHAnsi" w:cstheme="minorHAnsi"/>
                <w:bCs/>
                <w:color w:val="000000"/>
              </w:rPr>
              <w:t xml:space="preserve">Maksymalna liczba punktów </w:t>
            </w:r>
            <w:r w:rsidR="00001353" w:rsidRPr="00204DB6">
              <w:rPr>
                <w:rFonts w:asciiTheme="minorHAnsi" w:hAnsiTheme="minorHAnsi" w:cstheme="minorHAnsi"/>
                <w:bCs/>
                <w:color w:val="000000"/>
              </w:rPr>
              <w:t xml:space="preserve">możliwych </w:t>
            </w:r>
            <w:r w:rsidRPr="00204DB6">
              <w:rPr>
                <w:rFonts w:asciiTheme="minorHAnsi" w:hAnsiTheme="minorHAnsi" w:cstheme="minorHAnsi"/>
                <w:bCs/>
                <w:color w:val="000000"/>
              </w:rPr>
              <w:t xml:space="preserve">do uzyskania wynosi </w:t>
            </w:r>
            <w:r w:rsidR="004473AA" w:rsidRPr="00204DB6">
              <w:rPr>
                <w:rFonts w:asciiTheme="minorHAnsi" w:hAnsiTheme="minorHAnsi" w:cstheme="minorHAnsi"/>
                <w:b/>
                <w:color w:val="000000"/>
              </w:rPr>
              <w:t>29</w:t>
            </w:r>
            <w:r w:rsidR="00724F3C" w:rsidRPr="00204DB6">
              <w:rPr>
                <w:rFonts w:asciiTheme="minorHAnsi" w:hAnsiTheme="minorHAnsi" w:cstheme="minorHAnsi"/>
                <w:b/>
                <w:color w:val="000000"/>
              </w:rPr>
              <w:t xml:space="preserve"> pkt</w:t>
            </w:r>
            <w:r w:rsidR="005E4EDA">
              <w:rPr>
                <w:rFonts w:asciiTheme="minorHAnsi" w:hAnsiTheme="minorHAnsi" w:cstheme="minorHAnsi"/>
                <w:b/>
                <w:color w:val="000000"/>
              </w:rPr>
              <w:t>.</w:t>
            </w:r>
          </w:p>
          <w:p w14:paraId="7DE519D5" w14:textId="7C0626EE" w:rsidR="00E01774" w:rsidRPr="00204DB6" w:rsidRDefault="00EC4AC0" w:rsidP="00204DB6">
            <w:pPr>
              <w:spacing w:before="120" w:after="120"/>
              <w:rPr>
                <w:rFonts w:asciiTheme="minorHAnsi" w:hAnsiTheme="minorHAnsi" w:cstheme="minorHAnsi"/>
              </w:rPr>
            </w:pPr>
            <w:r w:rsidRPr="00204DB6">
              <w:rPr>
                <w:rFonts w:asciiTheme="minorHAnsi" w:hAnsiTheme="minorHAnsi" w:cstheme="minorHAnsi"/>
                <w:bCs/>
                <w:color w:val="000000"/>
              </w:rPr>
              <w:t xml:space="preserve">Minimalna liczba punktów umożliwiająca wybranie projektu do dofinansowania wynosi </w:t>
            </w:r>
            <w:r w:rsidR="000B0867" w:rsidRPr="00204DB6">
              <w:rPr>
                <w:rFonts w:asciiTheme="minorHAnsi" w:hAnsiTheme="minorHAnsi" w:cstheme="minorHAnsi"/>
                <w:b/>
                <w:color w:val="000000"/>
              </w:rPr>
              <w:t>1</w:t>
            </w:r>
            <w:r w:rsidR="001A0F5C">
              <w:rPr>
                <w:rFonts w:asciiTheme="minorHAnsi" w:hAnsiTheme="minorHAnsi" w:cstheme="minorHAnsi"/>
                <w:b/>
                <w:color w:val="000000"/>
              </w:rPr>
              <w:t>7</w:t>
            </w:r>
            <w:r w:rsidR="00724F3C" w:rsidRPr="00204DB6">
              <w:rPr>
                <w:rFonts w:asciiTheme="minorHAnsi" w:hAnsiTheme="minorHAnsi" w:cstheme="minorHAnsi"/>
                <w:b/>
                <w:color w:val="000000"/>
              </w:rPr>
              <w:t xml:space="preserve"> pkt</w:t>
            </w:r>
            <w:r w:rsidR="005E4EDA">
              <w:rPr>
                <w:rFonts w:asciiTheme="minorHAnsi" w:hAnsiTheme="minorHAnsi" w:cstheme="minorHAnsi"/>
                <w:b/>
                <w:color w:val="000000"/>
              </w:rPr>
              <w:t>.</w:t>
            </w:r>
            <w:r w:rsidRPr="00204DB6">
              <w:rPr>
                <w:rFonts w:asciiTheme="minorHAnsi" w:hAnsiTheme="minorHAnsi" w:cstheme="minorHAnsi"/>
                <w:bCs/>
                <w:color w:val="000000"/>
              </w:rPr>
              <w:t>, przy czym projekt musi uzyskać co najmniej minimum punktowe wymagane w każdym kryterium.</w:t>
            </w:r>
            <w:r w:rsidR="00E01774" w:rsidRPr="00204DB6">
              <w:rPr>
                <w:rFonts w:asciiTheme="minorHAnsi" w:hAnsiTheme="minorHAnsi" w:cstheme="minorHAnsi"/>
              </w:rPr>
              <w:t xml:space="preserve"> </w:t>
            </w:r>
          </w:p>
          <w:p w14:paraId="3237477D" w14:textId="77777777" w:rsidR="00E01774" w:rsidRPr="00204DB6" w:rsidRDefault="00E01774" w:rsidP="00204DB6">
            <w:pPr>
              <w:spacing w:before="120" w:after="120"/>
              <w:rPr>
                <w:rFonts w:asciiTheme="minorHAnsi" w:hAnsiTheme="minorHAnsi" w:cstheme="minorHAnsi"/>
              </w:rPr>
            </w:pPr>
            <w:r w:rsidRPr="00204DB6">
              <w:rPr>
                <w:rFonts w:asciiTheme="minorHAnsi" w:hAnsiTheme="minorHAnsi" w:cstheme="minorHAnsi"/>
              </w:rPr>
              <w:t xml:space="preserve">W przypadku uzyskania przez kilka projektów identycznej łącznej liczby punktów, dofinansowanie w pierwszej kolejności będzie przyznawane projektom, które otrzymały większą liczbę punktów w kryteriach według następującej kolejności: </w:t>
            </w:r>
          </w:p>
          <w:p w14:paraId="59DDC3CB" w14:textId="2A163D38" w:rsidR="00E01774" w:rsidRPr="00204DB6" w:rsidRDefault="00E01774" w:rsidP="00204DB6">
            <w:pPr>
              <w:pStyle w:val="Akapitzlist"/>
              <w:numPr>
                <w:ilvl w:val="0"/>
                <w:numId w:val="8"/>
              </w:numPr>
              <w:spacing w:before="120" w:after="120"/>
              <w:rPr>
                <w:rFonts w:asciiTheme="minorHAnsi" w:hAnsiTheme="minorHAnsi" w:cstheme="minorHAnsi"/>
                <w:sz w:val="20"/>
                <w:szCs w:val="20"/>
              </w:rPr>
            </w:pPr>
            <w:r w:rsidRPr="00204DB6">
              <w:rPr>
                <w:rFonts w:asciiTheme="minorHAnsi" w:hAnsiTheme="minorHAnsi" w:cstheme="minorHAnsi"/>
                <w:sz w:val="20"/>
                <w:szCs w:val="20"/>
              </w:rPr>
              <w:t>Zakres projektu;</w:t>
            </w:r>
          </w:p>
          <w:p w14:paraId="2BAD31B7" w14:textId="77777777" w:rsidR="00E01774" w:rsidRPr="00204DB6" w:rsidRDefault="00E01774" w:rsidP="00204DB6">
            <w:pPr>
              <w:pStyle w:val="Akapitzlist"/>
              <w:numPr>
                <w:ilvl w:val="0"/>
                <w:numId w:val="8"/>
              </w:numPr>
              <w:spacing w:before="120" w:after="120"/>
              <w:rPr>
                <w:rFonts w:asciiTheme="minorHAnsi" w:hAnsiTheme="minorHAnsi" w:cstheme="minorHAnsi"/>
                <w:sz w:val="20"/>
                <w:szCs w:val="20"/>
              </w:rPr>
            </w:pPr>
            <w:r w:rsidRPr="00204DB6">
              <w:rPr>
                <w:rFonts w:asciiTheme="minorHAnsi" w:hAnsiTheme="minorHAnsi" w:cstheme="minorHAnsi"/>
                <w:color w:val="000000" w:themeColor="text1"/>
                <w:sz w:val="20"/>
                <w:szCs w:val="20"/>
              </w:rPr>
              <w:t>Warunki finansowe</w:t>
            </w:r>
            <w:r w:rsidRPr="00204DB6">
              <w:rPr>
                <w:rFonts w:asciiTheme="minorHAnsi" w:hAnsiTheme="minorHAnsi" w:cstheme="minorHAnsi"/>
                <w:sz w:val="20"/>
                <w:szCs w:val="20"/>
              </w:rPr>
              <w:t>;</w:t>
            </w:r>
          </w:p>
          <w:p w14:paraId="2D291C21" w14:textId="77777777" w:rsidR="00E01774" w:rsidRPr="00204DB6" w:rsidRDefault="00E01774" w:rsidP="00204DB6">
            <w:pPr>
              <w:pStyle w:val="Akapitzlist"/>
              <w:numPr>
                <w:ilvl w:val="0"/>
                <w:numId w:val="8"/>
              </w:numPr>
              <w:spacing w:before="120" w:after="120"/>
              <w:rPr>
                <w:rFonts w:asciiTheme="minorHAnsi" w:hAnsiTheme="minorHAnsi" w:cstheme="minorHAnsi"/>
                <w:b/>
                <w:sz w:val="20"/>
                <w:szCs w:val="20"/>
              </w:rPr>
            </w:pPr>
            <w:r w:rsidRPr="00204DB6">
              <w:rPr>
                <w:rFonts w:asciiTheme="minorHAnsi" w:hAnsiTheme="minorHAnsi" w:cstheme="minorHAnsi"/>
                <w:sz w:val="20"/>
                <w:szCs w:val="20"/>
              </w:rPr>
              <w:t>Zespół projektowy;</w:t>
            </w:r>
          </w:p>
          <w:p w14:paraId="2FAD5EB1" w14:textId="1D28E6BF" w:rsidR="00EC4AC0" w:rsidRPr="00204DB6" w:rsidRDefault="00E01774" w:rsidP="00204DB6">
            <w:pPr>
              <w:pStyle w:val="Akapitzlist"/>
              <w:numPr>
                <w:ilvl w:val="0"/>
                <w:numId w:val="8"/>
              </w:numPr>
              <w:spacing w:before="120" w:after="120"/>
              <w:rPr>
                <w:rFonts w:asciiTheme="minorHAnsi" w:hAnsiTheme="minorHAnsi" w:cstheme="minorHAnsi"/>
                <w:b/>
                <w:sz w:val="20"/>
                <w:szCs w:val="20"/>
              </w:rPr>
            </w:pPr>
            <w:r w:rsidRPr="00204DB6">
              <w:rPr>
                <w:rFonts w:asciiTheme="minorHAnsi" w:hAnsiTheme="minorHAnsi" w:cstheme="minorHAnsi"/>
                <w:sz w:val="20"/>
                <w:szCs w:val="20"/>
              </w:rPr>
              <w:t>Wkład własny wnioskodawcy.</w:t>
            </w:r>
          </w:p>
        </w:tc>
      </w:tr>
    </w:tbl>
    <w:p w14:paraId="6F457C21" w14:textId="77777777" w:rsidR="00EC4AC0" w:rsidRPr="00204DB6" w:rsidRDefault="00EC4AC0" w:rsidP="00204DB6">
      <w:pPr>
        <w:spacing w:before="120" w:after="120"/>
        <w:ind w:right="-284"/>
        <w:rPr>
          <w:rFonts w:asciiTheme="minorHAnsi" w:hAnsiTheme="minorHAnsi" w:cstheme="minorHAnsi"/>
        </w:rPr>
      </w:pPr>
    </w:p>
    <w:tbl>
      <w:tblPr>
        <w:tblW w:w="144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Kryteria wyboru projektów - punktacja"/>
        <w:tblDescription w:val="Tabela zawierająca punktację kryteriów wyboru projektów dla działania 1.1 FEPW Platformy startowe dla nowych pomysłów - komponent IIa"/>
      </w:tblPr>
      <w:tblGrid>
        <w:gridCol w:w="567"/>
        <w:gridCol w:w="2836"/>
        <w:gridCol w:w="8363"/>
        <w:gridCol w:w="1559"/>
        <w:gridCol w:w="1134"/>
      </w:tblGrid>
      <w:tr w:rsidR="00D973F9" w:rsidRPr="00204DB6" w14:paraId="41865858" w14:textId="77777777" w:rsidTr="00E365CE">
        <w:trPr>
          <w:trHeight w:val="504"/>
          <w:tblHeader/>
        </w:trPr>
        <w:tc>
          <w:tcPr>
            <w:tcW w:w="567" w:type="dxa"/>
            <w:tcBorders>
              <w:top w:val="single" w:sz="4" w:space="0" w:color="auto"/>
              <w:left w:val="single" w:sz="4" w:space="0" w:color="auto"/>
              <w:bottom w:val="single" w:sz="4" w:space="0" w:color="auto"/>
              <w:right w:val="single" w:sz="4" w:space="0" w:color="auto"/>
            </w:tcBorders>
            <w:shd w:val="clear" w:color="auto" w:fill="CCC0D9"/>
          </w:tcPr>
          <w:p w14:paraId="09EEB707" w14:textId="2A22F845" w:rsidR="00D973F9" w:rsidRPr="00204DB6" w:rsidRDefault="00D973F9" w:rsidP="00204DB6">
            <w:pPr>
              <w:spacing w:before="120" w:after="120"/>
              <w:contextualSpacing/>
              <w:rPr>
                <w:rFonts w:asciiTheme="minorHAnsi" w:hAnsiTheme="minorHAnsi" w:cstheme="minorHAnsi"/>
                <w:b/>
                <w:bCs/>
              </w:rPr>
            </w:pPr>
            <w:r w:rsidRPr="00204DB6">
              <w:rPr>
                <w:rFonts w:asciiTheme="minorHAnsi" w:hAnsiTheme="minorHAnsi" w:cstheme="minorHAnsi"/>
                <w:b/>
                <w:bCs/>
              </w:rPr>
              <w:lastRenderedPageBreak/>
              <w:t>Lp.</w:t>
            </w:r>
          </w:p>
        </w:tc>
        <w:tc>
          <w:tcPr>
            <w:tcW w:w="2836" w:type="dxa"/>
            <w:tcBorders>
              <w:top w:val="single" w:sz="4" w:space="0" w:color="auto"/>
              <w:left w:val="single" w:sz="4" w:space="0" w:color="auto"/>
              <w:bottom w:val="single" w:sz="4" w:space="0" w:color="auto"/>
              <w:right w:val="single" w:sz="4" w:space="0" w:color="auto"/>
            </w:tcBorders>
            <w:shd w:val="clear" w:color="auto" w:fill="CCC0D9"/>
          </w:tcPr>
          <w:p w14:paraId="0DEBFA9B" w14:textId="0EC7BEC9" w:rsidR="00D973F9" w:rsidRPr="00204DB6" w:rsidRDefault="00E365CE" w:rsidP="00204DB6">
            <w:pPr>
              <w:spacing w:before="120" w:after="120"/>
              <w:rPr>
                <w:rFonts w:asciiTheme="minorHAnsi" w:hAnsiTheme="minorHAnsi" w:cstheme="minorHAnsi"/>
                <w:b/>
              </w:rPr>
            </w:pPr>
            <w:r w:rsidRPr="00204DB6">
              <w:rPr>
                <w:rFonts w:asciiTheme="minorHAnsi" w:hAnsiTheme="minorHAnsi" w:cstheme="minorHAnsi"/>
                <w:b/>
              </w:rPr>
              <w:t>Nazwa kryterium</w:t>
            </w:r>
          </w:p>
        </w:tc>
        <w:tc>
          <w:tcPr>
            <w:tcW w:w="8363" w:type="dxa"/>
            <w:tcBorders>
              <w:top w:val="single" w:sz="4" w:space="0" w:color="auto"/>
              <w:left w:val="single" w:sz="4" w:space="0" w:color="auto"/>
              <w:bottom w:val="single" w:sz="4" w:space="0" w:color="auto"/>
              <w:right w:val="single" w:sz="4" w:space="0" w:color="auto"/>
            </w:tcBorders>
            <w:shd w:val="clear" w:color="auto" w:fill="CCC0D9"/>
          </w:tcPr>
          <w:p w14:paraId="25F046A3" w14:textId="063081B0"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rPr>
              <w:t>Definicja kryterium</w:t>
            </w:r>
          </w:p>
        </w:tc>
        <w:tc>
          <w:tcPr>
            <w:tcW w:w="1559" w:type="dxa"/>
            <w:tcBorders>
              <w:top w:val="single" w:sz="4" w:space="0" w:color="auto"/>
              <w:left w:val="single" w:sz="4" w:space="0" w:color="auto"/>
              <w:bottom w:val="single" w:sz="4" w:space="0" w:color="auto"/>
              <w:right w:val="single" w:sz="4" w:space="0" w:color="auto"/>
            </w:tcBorders>
            <w:shd w:val="clear" w:color="auto" w:fill="CCC0D9"/>
          </w:tcPr>
          <w:p w14:paraId="0DD297F3" w14:textId="77777777"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rPr>
              <w:t>Liczba punktów</w:t>
            </w:r>
          </w:p>
        </w:tc>
        <w:tc>
          <w:tcPr>
            <w:tcW w:w="1134" w:type="dxa"/>
            <w:tcBorders>
              <w:top w:val="single" w:sz="4" w:space="0" w:color="auto"/>
              <w:left w:val="single" w:sz="4" w:space="0" w:color="auto"/>
              <w:bottom w:val="single" w:sz="4" w:space="0" w:color="auto"/>
              <w:right w:val="single" w:sz="4" w:space="0" w:color="auto"/>
            </w:tcBorders>
            <w:shd w:val="clear" w:color="auto" w:fill="CCC0D9"/>
          </w:tcPr>
          <w:p w14:paraId="631BEE00" w14:textId="77777777"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bCs/>
              </w:rPr>
              <w:t>Minimum punktowe</w:t>
            </w:r>
          </w:p>
        </w:tc>
      </w:tr>
      <w:tr w:rsidR="00D973F9" w:rsidRPr="00204DB6" w14:paraId="211ED89E" w14:textId="77777777" w:rsidTr="00E365CE">
        <w:trPr>
          <w:trHeight w:val="504"/>
        </w:trPr>
        <w:tc>
          <w:tcPr>
            <w:tcW w:w="567" w:type="dxa"/>
            <w:tcBorders>
              <w:top w:val="single" w:sz="4" w:space="0" w:color="FFFFFF" w:themeColor="background1"/>
            </w:tcBorders>
          </w:tcPr>
          <w:p w14:paraId="59F7FE23" w14:textId="3D9CF135" w:rsidR="00D973F9" w:rsidRPr="00204DB6" w:rsidRDefault="00D973F9" w:rsidP="00204DB6">
            <w:pPr>
              <w:pStyle w:val="Akapitzlist"/>
              <w:numPr>
                <w:ilvl w:val="0"/>
                <w:numId w:val="12"/>
              </w:numPr>
              <w:spacing w:before="120" w:after="120"/>
              <w:ind w:left="0" w:firstLine="35"/>
              <w:rPr>
                <w:rFonts w:asciiTheme="minorHAnsi" w:hAnsiTheme="minorHAnsi" w:cstheme="minorHAnsi"/>
                <w:b/>
                <w:bCs/>
                <w:color w:val="000000"/>
                <w:sz w:val="20"/>
                <w:szCs w:val="20"/>
              </w:rPr>
            </w:pPr>
          </w:p>
        </w:tc>
        <w:tc>
          <w:tcPr>
            <w:tcW w:w="2836" w:type="dxa"/>
            <w:tcBorders>
              <w:top w:val="single" w:sz="4" w:space="0" w:color="FFFFFF" w:themeColor="background1"/>
            </w:tcBorders>
          </w:tcPr>
          <w:p w14:paraId="7B10D33A" w14:textId="0AF6C4C6" w:rsidR="00D973F9" w:rsidRPr="00204DB6" w:rsidRDefault="00E365CE" w:rsidP="00204DB6">
            <w:pPr>
              <w:spacing w:before="120" w:after="120"/>
              <w:rPr>
                <w:rFonts w:asciiTheme="minorHAnsi" w:hAnsiTheme="minorHAnsi" w:cstheme="minorHAnsi"/>
              </w:rPr>
            </w:pPr>
            <w:r w:rsidRPr="00204DB6">
              <w:rPr>
                <w:rFonts w:asciiTheme="minorHAnsi" w:hAnsiTheme="minorHAnsi" w:cstheme="minorHAnsi"/>
                <w:b/>
                <w:bCs/>
                <w:color w:val="000000"/>
              </w:rPr>
              <w:t>Kwalifikowalność wnioskodawcy.</w:t>
            </w:r>
          </w:p>
        </w:tc>
        <w:tc>
          <w:tcPr>
            <w:tcW w:w="8363" w:type="dxa"/>
            <w:tcBorders>
              <w:top w:val="single" w:sz="4" w:space="0" w:color="FFFFFF" w:themeColor="background1"/>
            </w:tcBorders>
            <w:shd w:val="clear" w:color="auto" w:fill="auto"/>
          </w:tcPr>
          <w:p w14:paraId="14C58CA1" w14:textId="714AD8D4"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rPr>
              <w:t>Oce</w:t>
            </w:r>
            <w:r w:rsidRPr="00204DB6">
              <w:rPr>
                <w:rFonts w:asciiTheme="minorHAnsi" w:hAnsiTheme="minorHAnsi" w:cstheme="minorHAnsi"/>
                <w:color w:val="000000"/>
              </w:rPr>
              <w:t>n</w:t>
            </w:r>
            <w:r w:rsidRPr="00204DB6">
              <w:rPr>
                <w:rFonts w:asciiTheme="minorHAnsi" w:hAnsiTheme="minorHAnsi" w:cstheme="minorHAnsi"/>
              </w:rPr>
              <w:t>ie podlega, czy s</w:t>
            </w:r>
            <w:r w:rsidR="00E365CE" w:rsidRPr="00204DB6">
              <w:rPr>
                <w:rFonts w:asciiTheme="minorHAnsi" w:hAnsiTheme="minorHAnsi" w:cstheme="minorHAnsi"/>
              </w:rPr>
              <w:t>ą</w:t>
            </w:r>
            <w:r w:rsidRPr="00204DB6">
              <w:rPr>
                <w:rFonts w:asciiTheme="minorHAnsi" w:hAnsiTheme="minorHAnsi" w:cstheme="minorHAnsi"/>
              </w:rPr>
              <w:t xml:space="preserve"> spełnione </w:t>
            </w:r>
            <w:r w:rsidRPr="00204DB6">
              <w:rPr>
                <w:rFonts w:asciiTheme="minorHAnsi" w:hAnsiTheme="minorHAnsi" w:cstheme="minorHAnsi"/>
                <w:bCs/>
              </w:rPr>
              <w:t>łącznie poniższe warunki:</w:t>
            </w:r>
          </w:p>
          <w:p w14:paraId="77DE94BF" w14:textId="166B9D71" w:rsidR="00D973F9" w:rsidRPr="00204DB6" w:rsidRDefault="00D973F9" w:rsidP="00204DB6">
            <w:pPr>
              <w:pStyle w:val="Akapitzlist"/>
              <w:numPr>
                <w:ilvl w:val="0"/>
                <w:numId w:val="25"/>
              </w:numPr>
              <w:spacing w:before="120" w:after="120"/>
              <w:ind w:left="595" w:hanging="425"/>
              <w:contextualSpacing w:val="0"/>
              <w:rPr>
                <w:rFonts w:asciiTheme="minorHAnsi" w:hAnsiTheme="minorHAnsi" w:cstheme="minorHAnsi"/>
                <w:bCs/>
                <w:sz w:val="20"/>
                <w:szCs w:val="20"/>
              </w:rPr>
            </w:pPr>
            <w:r w:rsidRPr="00204DB6">
              <w:rPr>
                <w:rFonts w:asciiTheme="minorHAnsi" w:hAnsiTheme="minorHAnsi" w:cstheme="minorHAnsi"/>
                <w:bCs/>
                <w:sz w:val="20"/>
                <w:szCs w:val="20"/>
              </w:rPr>
              <w:t>wnioskodawca jest przedsiębiorstwem, które ukończyło realizację projektu w działaniu</w:t>
            </w:r>
            <w:r w:rsidRPr="00204DB6">
              <w:rPr>
                <w:rFonts w:asciiTheme="minorHAnsi" w:hAnsiTheme="minorHAnsi" w:cstheme="minorHAnsi"/>
                <w:bCs/>
                <w:i/>
                <w:sz w:val="20"/>
                <w:szCs w:val="20"/>
              </w:rPr>
              <w:t xml:space="preserve"> </w:t>
            </w:r>
            <w:r w:rsidRPr="003E0A49">
              <w:rPr>
                <w:rFonts w:asciiTheme="minorHAnsi" w:hAnsiTheme="minorHAnsi" w:cstheme="minorHAnsi"/>
                <w:bCs/>
                <w:sz w:val="20"/>
                <w:szCs w:val="20"/>
              </w:rPr>
              <w:t xml:space="preserve">FEPW.01.01 Platformy startowe dla nowych pomysłów, komponent </w:t>
            </w:r>
            <w:proofErr w:type="spellStart"/>
            <w:r w:rsidRPr="003E0A49">
              <w:rPr>
                <w:rFonts w:asciiTheme="minorHAnsi" w:hAnsiTheme="minorHAnsi" w:cstheme="minorHAnsi"/>
                <w:bCs/>
                <w:sz w:val="20"/>
                <w:szCs w:val="20"/>
              </w:rPr>
              <w:t>IIa</w:t>
            </w:r>
            <w:proofErr w:type="spellEnd"/>
            <w:r w:rsidRPr="003E0A49">
              <w:rPr>
                <w:rFonts w:asciiTheme="minorHAnsi" w:hAnsiTheme="minorHAnsi" w:cstheme="minorHAnsi"/>
                <w:bCs/>
                <w:sz w:val="20"/>
                <w:szCs w:val="20"/>
              </w:rPr>
              <w:t xml:space="preserve">: </w:t>
            </w:r>
            <w:r w:rsidRPr="003E0A49">
              <w:rPr>
                <w:rFonts w:asciiTheme="minorHAnsi" w:hAnsiTheme="minorHAnsi" w:cstheme="minorHAnsi"/>
                <w:iCs/>
                <w:sz w:val="20"/>
                <w:szCs w:val="20"/>
              </w:rPr>
              <w:t>Wsparcie rozwoju działalności gospodarczej startupu</w:t>
            </w:r>
            <w:r w:rsidRPr="003E0A49">
              <w:rPr>
                <w:rFonts w:asciiTheme="minorHAnsi" w:hAnsiTheme="minorHAnsi" w:cstheme="minorHAnsi"/>
                <w:bCs/>
                <w:sz w:val="20"/>
                <w:szCs w:val="20"/>
              </w:rPr>
              <w:t>,</w:t>
            </w:r>
            <w:r w:rsidRPr="00204DB6">
              <w:rPr>
                <w:rFonts w:asciiTheme="minorHAnsi" w:hAnsiTheme="minorHAnsi" w:cstheme="minorHAnsi"/>
                <w:bCs/>
                <w:sz w:val="20"/>
                <w:szCs w:val="20"/>
              </w:rPr>
              <w:t xml:space="preserve"> tj. został złożony wniosek o płatność końcową dla tego projektu</w:t>
            </w:r>
            <w:r w:rsidRPr="00204DB6">
              <w:rPr>
                <w:rFonts w:asciiTheme="minorHAnsi" w:hAnsiTheme="minorHAnsi" w:cstheme="minorHAnsi"/>
                <w:bCs/>
                <w:i/>
                <w:sz w:val="20"/>
                <w:szCs w:val="20"/>
              </w:rPr>
              <w:t>;</w:t>
            </w:r>
          </w:p>
          <w:p w14:paraId="30A855C1" w14:textId="3983B545" w:rsidR="00D973F9" w:rsidRPr="00204DB6" w:rsidRDefault="00D973F9" w:rsidP="00204DB6">
            <w:pPr>
              <w:pStyle w:val="Akapitzlist"/>
              <w:numPr>
                <w:ilvl w:val="0"/>
                <w:numId w:val="25"/>
              </w:numPr>
              <w:spacing w:before="120" w:after="120"/>
              <w:ind w:left="595" w:hanging="425"/>
              <w:contextualSpacing w:val="0"/>
              <w:rPr>
                <w:rFonts w:asciiTheme="minorHAnsi" w:hAnsiTheme="minorHAnsi" w:cstheme="minorHAnsi"/>
                <w:bCs/>
                <w:sz w:val="20"/>
                <w:szCs w:val="20"/>
              </w:rPr>
            </w:pPr>
            <w:r w:rsidRPr="00204DB6">
              <w:rPr>
                <w:rFonts w:asciiTheme="minorHAnsi" w:hAnsiTheme="minorHAnsi" w:cstheme="minorHAnsi"/>
                <w:bCs/>
                <w:sz w:val="20"/>
                <w:szCs w:val="20"/>
              </w:rPr>
              <w:t xml:space="preserve">wnioskodawca jest przedsiębiorstwem prowadzącym działalność gospodarczą w formie spółki kapitałowej zgodnie z przepisami </w:t>
            </w:r>
            <w:r w:rsidR="00EC1D07">
              <w:rPr>
                <w:rFonts w:asciiTheme="minorHAnsi" w:hAnsiTheme="minorHAnsi" w:cstheme="minorHAnsi"/>
                <w:bCs/>
                <w:sz w:val="20"/>
                <w:szCs w:val="20"/>
              </w:rPr>
              <w:t>K</w:t>
            </w:r>
            <w:r w:rsidRPr="00204DB6">
              <w:rPr>
                <w:rFonts w:asciiTheme="minorHAnsi" w:hAnsiTheme="minorHAnsi" w:cstheme="minorHAnsi"/>
                <w:bCs/>
                <w:sz w:val="20"/>
                <w:szCs w:val="20"/>
              </w:rPr>
              <w:t>odeksu spółek handlowych</w:t>
            </w:r>
            <w:r w:rsidR="00904C79" w:rsidRPr="00204DB6">
              <w:rPr>
                <w:rFonts w:asciiTheme="minorHAnsi" w:hAnsiTheme="minorHAnsi" w:cstheme="minorHAnsi"/>
                <w:bCs/>
                <w:sz w:val="20"/>
                <w:szCs w:val="20"/>
              </w:rPr>
              <w:t>;</w:t>
            </w:r>
          </w:p>
          <w:p w14:paraId="16F0868D" w14:textId="1CE31F60" w:rsidR="00D973F9" w:rsidRPr="00204DB6" w:rsidRDefault="00D973F9" w:rsidP="00204DB6">
            <w:pPr>
              <w:pStyle w:val="Akapitzlist"/>
              <w:numPr>
                <w:ilvl w:val="0"/>
                <w:numId w:val="25"/>
              </w:numPr>
              <w:spacing w:before="120" w:after="120"/>
              <w:ind w:left="595" w:hanging="425"/>
              <w:contextualSpacing w:val="0"/>
              <w:rPr>
                <w:rFonts w:asciiTheme="minorHAnsi" w:hAnsiTheme="minorHAnsi" w:cstheme="minorHAnsi"/>
                <w:sz w:val="20"/>
                <w:szCs w:val="20"/>
              </w:rPr>
            </w:pPr>
            <w:r w:rsidRPr="00204DB6">
              <w:rPr>
                <w:rFonts w:asciiTheme="minorHAnsi" w:hAnsiTheme="minorHAnsi" w:cstheme="minorHAnsi"/>
                <w:bCs/>
                <w:sz w:val="20"/>
                <w:szCs w:val="20"/>
              </w:rPr>
              <w:t>wnioskodawca</w:t>
            </w:r>
            <w:r w:rsidRPr="00204DB6">
              <w:rPr>
                <w:rFonts w:asciiTheme="minorHAnsi" w:hAnsiTheme="minorHAnsi" w:cstheme="minorHAnsi"/>
                <w:sz w:val="20"/>
                <w:szCs w:val="20"/>
              </w:rPr>
              <w:t xml:space="preserve"> prowadzi działalność gospodarczą na terytorium </w:t>
            </w:r>
            <w:r w:rsidR="0063550B">
              <w:rPr>
                <w:rFonts w:asciiTheme="minorHAnsi" w:hAnsiTheme="minorHAnsi" w:cstheme="minorHAnsi"/>
                <w:sz w:val="20"/>
                <w:szCs w:val="20"/>
              </w:rPr>
              <w:t xml:space="preserve">makroregionu </w:t>
            </w:r>
            <w:r w:rsidRPr="00204DB6">
              <w:rPr>
                <w:rFonts w:asciiTheme="minorHAnsi" w:hAnsiTheme="minorHAnsi" w:cstheme="minorHAnsi"/>
                <w:sz w:val="20"/>
                <w:szCs w:val="20"/>
              </w:rPr>
              <w:t>Polski Wschodniej, tj. województw lubelskiego, podkarpackiego, podlaskiego, świętokrzyskiego, warmińsko-mazurskiego lub mazowieckiego z wyłączeniem regionu warszawskiego stołecznego (m. st. Warszawa oraz powiaty: grodziski, legionowski, miński, nowodworski, otwocki, piaseczyński, pruszkowski, warszawski zachodni i wołomiński) potwierdzoną wpisem do odpowiedniego rejestru przedsiębiorców</w:t>
            </w:r>
            <w:r w:rsidR="00904C79" w:rsidRPr="00204DB6">
              <w:rPr>
                <w:rFonts w:asciiTheme="minorHAnsi" w:hAnsiTheme="minorHAnsi" w:cstheme="minorHAnsi"/>
                <w:sz w:val="20"/>
                <w:szCs w:val="20"/>
              </w:rPr>
              <w:t>;</w:t>
            </w:r>
          </w:p>
          <w:p w14:paraId="730DD99B" w14:textId="4F46A3CD" w:rsidR="00D973F9" w:rsidRPr="00204DB6" w:rsidRDefault="00D973F9" w:rsidP="00204DB6">
            <w:pPr>
              <w:pStyle w:val="Akapitzlist"/>
              <w:numPr>
                <w:ilvl w:val="0"/>
                <w:numId w:val="25"/>
              </w:numPr>
              <w:spacing w:before="120" w:after="120"/>
              <w:ind w:left="595" w:hanging="425"/>
              <w:contextualSpacing w:val="0"/>
              <w:rPr>
                <w:rFonts w:asciiTheme="minorHAnsi" w:hAnsiTheme="minorHAnsi" w:cstheme="minorHAnsi"/>
                <w:sz w:val="20"/>
                <w:szCs w:val="20"/>
              </w:rPr>
            </w:pPr>
            <w:r w:rsidRPr="00204DB6">
              <w:rPr>
                <w:rFonts w:asciiTheme="minorHAnsi" w:hAnsiTheme="minorHAnsi" w:cstheme="minorHAnsi"/>
                <w:sz w:val="20"/>
                <w:szCs w:val="20"/>
              </w:rPr>
              <w:t>wszystkie dane identyfikacyjne przedsiębiorcy będącego wnioskodawcą zawarte we wniosku o dofinansowanie są zgodne z danymi zawartymi w ogólnodostępnych rejestrach, w tym Krajowym Rejestrze Sądowym.</w:t>
            </w:r>
          </w:p>
          <w:p w14:paraId="7133C5E8" w14:textId="228CCB99"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 oraz w ogólnodostępnych rejestrach, w tym w Krajowym Rejestrze Sądowym.</w:t>
            </w:r>
          </w:p>
          <w:p w14:paraId="6CBAA7D8" w14:textId="5EA8071C" w:rsidR="00D973F9" w:rsidRPr="00204DB6" w:rsidRDefault="00D973F9" w:rsidP="00204DB6">
            <w:pPr>
              <w:spacing w:before="120" w:after="120"/>
              <w:rPr>
                <w:rFonts w:asciiTheme="minorHAnsi" w:hAnsiTheme="minorHAnsi"/>
                <w:b/>
              </w:rPr>
            </w:pPr>
            <w:r w:rsidRPr="00204DB6">
              <w:rPr>
                <w:rFonts w:asciiTheme="minorHAnsi" w:hAnsiTheme="minorHAnsi"/>
                <w:b/>
              </w:rPr>
              <w:t>Możliwe jest przyznanie 0 albo 1 pkt</w:t>
            </w:r>
            <w:r w:rsidR="00A85F82">
              <w:rPr>
                <w:rFonts w:asciiTheme="minorHAnsi" w:hAnsiTheme="minorHAnsi"/>
                <w:b/>
              </w:rPr>
              <w:t>.</w:t>
            </w:r>
            <w:r w:rsidRPr="00204DB6">
              <w:rPr>
                <w:rFonts w:asciiTheme="minorHAnsi" w:hAnsiTheme="minorHAnsi"/>
                <w:b/>
              </w:rPr>
              <w:t>, przy czym:</w:t>
            </w:r>
          </w:p>
          <w:p w14:paraId="4FC5F18B" w14:textId="6406D599" w:rsidR="00D973F9" w:rsidRPr="00204DB6" w:rsidRDefault="00D973F9" w:rsidP="00204DB6">
            <w:pPr>
              <w:spacing w:before="120" w:after="120"/>
              <w:rPr>
                <w:rFonts w:asciiTheme="minorHAnsi" w:hAnsiTheme="minorHAnsi" w:cstheme="minorHAnsi"/>
                <w:bCs/>
              </w:rPr>
            </w:pPr>
            <w:r w:rsidRPr="00204DB6">
              <w:rPr>
                <w:rFonts w:asciiTheme="minorHAnsi" w:hAnsiTheme="minorHAnsi" w:cstheme="minorHAnsi"/>
                <w:b/>
                <w:bCs/>
              </w:rPr>
              <w:t>0 pkt</w:t>
            </w:r>
            <w:r w:rsidR="00904C79" w:rsidRPr="00204DB6">
              <w:rPr>
                <w:rFonts w:asciiTheme="minorHAnsi" w:hAnsiTheme="minorHAnsi" w:cstheme="minorHAnsi"/>
                <w:b/>
                <w:bCs/>
              </w:rPr>
              <w:t>.</w:t>
            </w:r>
            <w:r w:rsidRPr="00204DB6">
              <w:rPr>
                <w:rFonts w:asciiTheme="minorHAnsi" w:hAnsiTheme="minorHAnsi" w:cstheme="minorHAnsi"/>
                <w:bCs/>
              </w:rPr>
              <w:t xml:space="preserve"> – wnioskodawca nie spełnił przynajmniej jednego warunku w kryterium; </w:t>
            </w:r>
          </w:p>
          <w:p w14:paraId="19DD5A36" w14:textId="630F8C8F" w:rsidR="00D973F9" w:rsidRPr="00204DB6" w:rsidRDefault="00D973F9" w:rsidP="00204DB6">
            <w:pPr>
              <w:spacing w:before="120" w:after="120"/>
              <w:rPr>
                <w:rFonts w:asciiTheme="minorHAnsi" w:hAnsiTheme="minorHAnsi" w:cstheme="minorHAnsi"/>
                <w:bCs/>
              </w:rPr>
            </w:pPr>
            <w:r w:rsidRPr="00204DB6">
              <w:rPr>
                <w:rFonts w:asciiTheme="minorHAnsi" w:hAnsiTheme="minorHAnsi" w:cstheme="minorHAnsi"/>
                <w:b/>
                <w:bCs/>
              </w:rPr>
              <w:t>1 pkt</w:t>
            </w:r>
            <w:r w:rsidRPr="00204DB6">
              <w:rPr>
                <w:rFonts w:asciiTheme="minorHAnsi" w:hAnsiTheme="minorHAnsi" w:cstheme="minorHAnsi"/>
                <w:bCs/>
              </w:rPr>
              <w:t xml:space="preserve"> – wnioskodawca spełnił wszystkie warunki kryterium.</w:t>
            </w:r>
          </w:p>
        </w:tc>
        <w:tc>
          <w:tcPr>
            <w:tcW w:w="1559" w:type="dxa"/>
            <w:tcBorders>
              <w:top w:val="single" w:sz="4" w:space="0" w:color="FFFFFF" w:themeColor="background1"/>
            </w:tcBorders>
            <w:shd w:val="clear" w:color="auto" w:fill="auto"/>
          </w:tcPr>
          <w:p w14:paraId="5BDA86C2" w14:textId="2FBA8A8E"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w:t>
            </w:r>
          </w:p>
        </w:tc>
        <w:tc>
          <w:tcPr>
            <w:tcW w:w="1134" w:type="dxa"/>
            <w:tcBorders>
              <w:top w:val="single" w:sz="4" w:space="0" w:color="FFFFFF" w:themeColor="background1"/>
            </w:tcBorders>
          </w:tcPr>
          <w:p w14:paraId="6970A2B5" w14:textId="77777777"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5EC3F900" w14:textId="77777777" w:rsidTr="00E365CE">
        <w:trPr>
          <w:trHeight w:val="504"/>
        </w:trPr>
        <w:tc>
          <w:tcPr>
            <w:tcW w:w="567" w:type="dxa"/>
          </w:tcPr>
          <w:p w14:paraId="14EB160A" w14:textId="76B5E3B7" w:rsidR="00D973F9" w:rsidRPr="00204DB6" w:rsidRDefault="00D973F9" w:rsidP="00204DB6">
            <w:pPr>
              <w:pStyle w:val="Akapitzlist"/>
              <w:numPr>
                <w:ilvl w:val="0"/>
                <w:numId w:val="12"/>
              </w:numPr>
              <w:spacing w:before="120" w:after="120"/>
              <w:ind w:left="157" w:hanging="122"/>
              <w:rPr>
                <w:rFonts w:asciiTheme="minorHAnsi" w:hAnsiTheme="minorHAnsi" w:cstheme="minorBidi"/>
                <w:b/>
                <w:color w:val="000000"/>
                <w:sz w:val="20"/>
                <w:szCs w:val="20"/>
              </w:rPr>
            </w:pPr>
            <w:r w:rsidRPr="03B8881C">
              <w:rPr>
                <w:rFonts w:asciiTheme="minorHAnsi" w:hAnsiTheme="minorHAnsi" w:cstheme="minorBidi"/>
                <w:b/>
                <w:color w:val="000000" w:themeColor="text1"/>
                <w:sz w:val="20"/>
                <w:szCs w:val="20"/>
              </w:rPr>
              <w:lastRenderedPageBreak/>
              <w:t>P</w:t>
            </w:r>
            <w:r w:rsidRPr="03B8881C" w:rsidDel="002F0750">
              <w:rPr>
                <w:rFonts w:asciiTheme="minorHAnsi" w:hAnsiTheme="minorHAnsi" w:cstheme="minorBidi"/>
                <w:b/>
                <w:color w:val="000000" w:themeColor="text1"/>
                <w:sz w:val="20"/>
                <w:szCs w:val="20"/>
              </w:rPr>
              <w:t xml:space="preserve"> </w:t>
            </w:r>
          </w:p>
        </w:tc>
        <w:tc>
          <w:tcPr>
            <w:tcW w:w="2836" w:type="dxa"/>
          </w:tcPr>
          <w:p w14:paraId="2360A56C" w14:textId="45F3E5D8" w:rsidR="00D973F9" w:rsidRPr="00204DB6" w:rsidRDefault="00E365CE" w:rsidP="00204DB6">
            <w:pPr>
              <w:spacing w:before="120" w:after="120"/>
              <w:rPr>
                <w:rFonts w:asciiTheme="minorHAnsi" w:hAnsiTheme="minorHAnsi" w:cstheme="minorHAnsi"/>
              </w:rPr>
            </w:pPr>
            <w:r w:rsidRPr="00204DB6">
              <w:rPr>
                <w:rFonts w:asciiTheme="minorHAnsi" w:hAnsiTheme="minorHAnsi" w:cstheme="minorHAnsi"/>
                <w:b/>
                <w:bCs/>
                <w:color w:val="000000" w:themeColor="text1"/>
              </w:rPr>
              <w:t>Projekt jest realizowany na terytorium</w:t>
            </w:r>
            <w:r w:rsidR="0063550B">
              <w:rPr>
                <w:rFonts w:asciiTheme="minorHAnsi" w:hAnsiTheme="minorHAnsi" w:cstheme="minorHAnsi"/>
                <w:b/>
                <w:bCs/>
                <w:color w:val="000000" w:themeColor="text1"/>
              </w:rPr>
              <w:t xml:space="preserve"> makroregionu</w:t>
            </w:r>
            <w:r w:rsidRPr="00204DB6">
              <w:rPr>
                <w:rFonts w:asciiTheme="minorHAnsi" w:hAnsiTheme="minorHAnsi" w:cstheme="minorHAnsi"/>
                <w:b/>
                <w:bCs/>
                <w:color w:val="000000" w:themeColor="text1"/>
              </w:rPr>
              <w:t xml:space="preserve"> Polski Wschodniej.</w:t>
            </w:r>
          </w:p>
        </w:tc>
        <w:tc>
          <w:tcPr>
            <w:tcW w:w="8363" w:type="dxa"/>
            <w:shd w:val="clear" w:color="auto" w:fill="auto"/>
          </w:tcPr>
          <w:p w14:paraId="6B3C6496" w14:textId="4F84593F"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t>Weryfikacji podlega, czy projekt spełnia łącznie następujące warunki:</w:t>
            </w:r>
          </w:p>
          <w:p w14:paraId="2342E18F" w14:textId="36F82E67" w:rsidR="00D973F9" w:rsidRPr="00204DB6" w:rsidRDefault="00D973F9" w:rsidP="00204DB6">
            <w:pPr>
              <w:pStyle w:val="Akapitzlist"/>
              <w:numPr>
                <w:ilvl w:val="0"/>
                <w:numId w:val="32"/>
              </w:numPr>
              <w:spacing w:before="120" w:after="120"/>
              <w:ind w:left="714" w:hanging="357"/>
              <w:contextualSpacing w:val="0"/>
              <w:rPr>
                <w:rFonts w:asciiTheme="minorHAnsi" w:hAnsiTheme="minorHAnsi" w:cstheme="minorHAnsi"/>
                <w:sz w:val="20"/>
                <w:szCs w:val="20"/>
              </w:rPr>
            </w:pPr>
            <w:r w:rsidRPr="00204DB6">
              <w:rPr>
                <w:rFonts w:asciiTheme="minorHAnsi" w:hAnsiTheme="minorHAnsi" w:cstheme="minorHAnsi"/>
                <w:sz w:val="20"/>
                <w:szCs w:val="20"/>
              </w:rPr>
              <w:t>miejsce realizacji projektu znajduje się na terytorium</w:t>
            </w:r>
            <w:r w:rsidR="0063550B">
              <w:rPr>
                <w:rFonts w:asciiTheme="minorHAnsi" w:hAnsiTheme="minorHAnsi" w:cstheme="minorHAnsi"/>
                <w:sz w:val="20"/>
                <w:szCs w:val="20"/>
              </w:rPr>
              <w:t xml:space="preserve"> makroregionu</w:t>
            </w:r>
            <w:r w:rsidRPr="00204DB6">
              <w:rPr>
                <w:rFonts w:asciiTheme="minorHAnsi" w:hAnsiTheme="minorHAnsi" w:cstheme="minorHAnsi"/>
                <w:sz w:val="20"/>
                <w:szCs w:val="20"/>
              </w:rPr>
              <w:t xml:space="preserve"> Polski Wschodniej, tj. województw: lubelskiego, podkarpackiego, podlaskiego, świętokrzyskiego, warmińsko-mazurskiego, lub mazowieckiego z wyłączeniem regionu warszawskiego stołecznego (m. st. Warszawa oraz powiaty: grodziski, legionowski, miński, nowodworski, otwocki, piaseczyński, pruszkowski, warszawski zachodni i wołomiński)</w:t>
            </w:r>
            <w:r w:rsidR="005E4EDA">
              <w:rPr>
                <w:rFonts w:asciiTheme="minorHAnsi" w:hAnsiTheme="minorHAnsi" w:cstheme="minorHAnsi"/>
                <w:sz w:val="20"/>
                <w:szCs w:val="20"/>
              </w:rPr>
              <w:t>;</w:t>
            </w:r>
          </w:p>
          <w:p w14:paraId="034BD879" w14:textId="38C561D1" w:rsidR="00D973F9" w:rsidRPr="00204DB6" w:rsidRDefault="00D973F9" w:rsidP="00204DB6">
            <w:pPr>
              <w:pStyle w:val="Akapitzlist"/>
              <w:numPr>
                <w:ilvl w:val="0"/>
                <w:numId w:val="32"/>
              </w:numPr>
              <w:spacing w:before="120" w:after="120"/>
              <w:rPr>
                <w:rFonts w:asciiTheme="minorHAnsi" w:hAnsiTheme="minorHAnsi" w:cstheme="minorHAnsi"/>
                <w:sz w:val="20"/>
                <w:szCs w:val="20"/>
              </w:rPr>
            </w:pPr>
            <w:r w:rsidRPr="00204DB6">
              <w:rPr>
                <w:rFonts w:asciiTheme="minorHAnsi" w:hAnsiTheme="minorHAnsi" w:cstheme="minorHAnsi"/>
                <w:sz w:val="20"/>
                <w:szCs w:val="20"/>
              </w:rPr>
              <w:t>we wniosku o dofinansowanie określono przedmiot i zakres działalności gospodarczej wykonywanej na terytorium</w:t>
            </w:r>
            <w:r w:rsidR="0063550B">
              <w:rPr>
                <w:rFonts w:asciiTheme="minorHAnsi" w:hAnsiTheme="minorHAnsi" w:cstheme="minorHAnsi"/>
                <w:sz w:val="20"/>
                <w:szCs w:val="20"/>
              </w:rPr>
              <w:t xml:space="preserve"> makroregionu</w:t>
            </w:r>
            <w:r w:rsidRPr="00204DB6">
              <w:rPr>
                <w:rFonts w:asciiTheme="minorHAnsi" w:hAnsiTheme="minorHAnsi" w:cstheme="minorHAnsi"/>
                <w:sz w:val="20"/>
                <w:szCs w:val="20"/>
              </w:rPr>
              <w:t xml:space="preserve"> Polski Wschodniej</w:t>
            </w:r>
            <w:r w:rsidR="00DD7A3C" w:rsidRPr="00204DB6">
              <w:rPr>
                <w:rFonts w:asciiTheme="minorHAnsi" w:hAnsiTheme="minorHAnsi" w:cstheme="minorHAnsi"/>
                <w:sz w:val="20"/>
                <w:szCs w:val="20"/>
              </w:rPr>
              <w:t xml:space="preserve"> w ramach projektu</w:t>
            </w:r>
            <w:r w:rsidRPr="00204DB6">
              <w:rPr>
                <w:rFonts w:asciiTheme="minorHAnsi" w:hAnsiTheme="minorHAnsi" w:cstheme="minorHAnsi"/>
                <w:sz w:val="20"/>
                <w:szCs w:val="20"/>
              </w:rPr>
              <w:t xml:space="preserve">, w tym określono podstawowe aktywa oraz zasoby pracownicze wykorzystywane w działalności wykonywanej </w:t>
            </w:r>
            <w:r w:rsidR="00DD7A3C" w:rsidRPr="00204DB6">
              <w:rPr>
                <w:rFonts w:asciiTheme="minorHAnsi" w:hAnsiTheme="minorHAnsi" w:cstheme="minorHAnsi"/>
                <w:sz w:val="20"/>
                <w:szCs w:val="20"/>
              </w:rPr>
              <w:t xml:space="preserve">w ramach projektu </w:t>
            </w:r>
            <w:r w:rsidRPr="00204DB6">
              <w:rPr>
                <w:rFonts w:asciiTheme="minorHAnsi" w:hAnsiTheme="minorHAnsi" w:cstheme="minorHAnsi"/>
                <w:sz w:val="20"/>
                <w:szCs w:val="20"/>
              </w:rPr>
              <w:t xml:space="preserve">na terytorium </w:t>
            </w:r>
            <w:r w:rsidR="0063550B">
              <w:rPr>
                <w:rFonts w:asciiTheme="minorHAnsi" w:hAnsiTheme="minorHAnsi" w:cstheme="minorHAnsi"/>
                <w:sz w:val="20"/>
                <w:szCs w:val="20"/>
              </w:rPr>
              <w:t xml:space="preserve">makroregionu </w:t>
            </w:r>
            <w:r w:rsidRPr="00204DB6">
              <w:rPr>
                <w:rFonts w:asciiTheme="minorHAnsi" w:hAnsiTheme="minorHAnsi" w:cstheme="minorHAnsi"/>
                <w:sz w:val="20"/>
                <w:szCs w:val="20"/>
              </w:rPr>
              <w:t>Polski Wschodniej.</w:t>
            </w:r>
          </w:p>
          <w:p w14:paraId="206AECF9" w14:textId="13108029" w:rsidR="00D973F9" w:rsidRPr="00204DB6" w:rsidRDefault="00D973F9" w:rsidP="00204DB6">
            <w:pPr>
              <w:spacing w:before="120" w:after="120"/>
              <w:rPr>
                <w:rFonts w:asciiTheme="minorHAnsi" w:hAnsiTheme="minorHAnsi" w:cstheme="minorBidi"/>
              </w:rPr>
            </w:pPr>
            <w:r w:rsidRPr="7D5DBBEE">
              <w:rPr>
                <w:rFonts w:asciiTheme="minorHAnsi" w:hAnsiTheme="minorHAnsi" w:cstheme="minorBidi"/>
              </w:rPr>
              <w:t xml:space="preserve">Przez miejsce realizacji projektu należy rozumieć miejsce, w którym projekt będzie wdrażany. Jeżeli realizacja projektu będzie przebiegała w kilku lokalizacjach wszystkie miejsca realizacji muszą znajdować się na terenie </w:t>
            </w:r>
            <w:r w:rsidR="00E07CB0" w:rsidRPr="7D5DBBEE">
              <w:rPr>
                <w:rFonts w:asciiTheme="minorHAnsi" w:hAnsiTheme="minorHAnsi" w:cstheme="minorBidi"/>
              </w:rPr>
              <w:t>makroregionu</w:t>
            </w:r>
            <w:r w:rsidRPr="7D5DBBEE">
              <w:rPr>
                <w:rFonts w:asciiTheme="minorHAnsi" w:hAnsiTheme="minorHAnsi" w:cstheme="minorBidi"/>
              </w:rPr>
              <w:t xml:space="preserve"> Polski Wschodniej.</w:t>
            </w:r>
          </w:p>
          <w:p w14:paraId="55E63629" w14:textId="5BF79A2F" w:rsidR="00D973F9" w:rsidRPr="00204DB6" w:rsidRDefault="006E5908"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01E5579E" w14:textId="68EB542A"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rPr>
              <w:t>Możliwe jest przyznanie 0</w:t>
            </w:r>
            <w:r w:rsidR="00904C79" w:rsidRPr="00204DB6">
              <w:rPr>
                <w:rFonts w:asciiTheme="minorHAnsi" w:hAnsiTheme="minorHAnsi" w:cstheme="minorHAnsi"/>
                <w:b/>
              </w:rPr>
              <w:t xml:space="preserve"> </w:t>
            </w:r>
            <w:r w:rsidRPr="00204DB6">
              <w:rPr>
                <w:rFonts w:asciiTheme="minorHAnsi" w:hAnsiTheme="minorHAnsi" w:cstheme="minorHAnsi"/>
                <w:b/>
              </w:rPr>
              <w:t xml:space="preserve">albo </w:t>
            </w:r>
            <w:r w:rsidR="004473AA" w:rsidRPr="00204DB6">
              <w:rPr>
                <w:rFonts w:asciiTheme="minorHAnsi" w:hAnsiTheme="minorHAnsi" w:cstheme="minorHAnsi"/>
                <w:b/>
              </w:rPr>
              <w:t>1</w:t>
            </w:r>
            <w:r w:rsidRPr="00204DB6">
              <w:rPr>
                <w:rFonts w:asciiTheme="minorHAnsi" w:hAnsiTheme="minorHAnsi" w:cstheme="minorHAnsi"/>
                <w:b/>
              </w:rPr>
              <w:t xml:space="preserve"> pkt</w:t>
            </w:r>
            <w:r w:rsidR="005E4EDA">
              <w:rPr>
                <w:rFonts w:asciiTheme="minorHAnsi" w:hAnsiTheme="minorHAnsi" w:cstheme="minorHAnsi"/>
                <w:b/>
              </w:rPr>
              <w:t>.</w:t>
            </w:r>
            <w:r w:rsidRPr="00204DB6">
              <w:rPr>
                <w:rFonts w:asciiTheme="minorHAnsi" w:hAnsiTheme="minorHAnsi" w:cstheme="minorHAnsi"/>
                <w:b/>
              </w:rPr>
              <w:t>, przy czym:</w:t>
            </w:r>
          </w:p>
          <w:p w14:paraId="44C5D57B" w14:textId="2C8CACC6"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rPr>
              <w:t>0 pkt</w:t>
            </w:r>
            <w:r w:rsidR="00904C79" w:rsidRPr="00204DB6">
              <w:rPr>
                <w:rFonts w:asciiTheme="minorHAnsi" w:hAnsiTheme="minorHAnsi" w:cstheme="minorHAnsi"/>
                <w:b/>
              </w:rPr>
              <w:t>.</w:t>
            </w:r>
            <w:r w:rsidRPr="00204DB6">
              <w:rPr>
                <w:rFonts w:asciiTheme="minorHAnsi" w:hAnsiTheme="minorHAnsi" w:cstheme="minorHAnsi"/>
              </w:rPr>
              <w:t xml:space="preserve"> – projekt </w:t>
            </w:r>
            <w:r w:rsidR="003E0A49">
              <w:rPr>
                <w:rFonts w:asciiTheme="minorHAnsi" w:hAnsiTheme="minorHAnsi" w:cstheme="minorHAnsi"/>
              </w:rPr>
              <w:t>nie spełnił przynajmniej jednego warunku w kryterium</w:t>
            </w:r>
            <w:r w:rsidRPr="00204DB6">
              <w:rPr>
                <w:rFonts w:asciiTheme="minorHAnsi" w:hAnsiTheme="minorHAnsi" w:cstheme="minorHAnsi"/>
              </w:rPr>
              <w:t>;</w:t>
            </w:r>
          </w:p>
          <w:p w14:paraId="19B94BA3" w14:textId="27E45977"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rPr>
              <w:t>1 pkt</w:t>
            </w:r>
            <w:r w:rsidRPr="00204DB6">
              <w:rPr>
                <w:rFonts w:asciiTheme="minorHAnsi" w:hAnsiTheme="minorHAnsi" w:cstheme="minorHAnsi"/>
              </w:rPr>
              <w:t xml:space="preserve"> – projekt </w:t>
            </w:r>
            <w:r w:rsidR="003E0A49">
              <w:rPr>
                <w:rFonts w:asciiTheme="minorHAnsi" w:hAnsiTheme="minorHAnsi" w:cstheme="minorHAnsi"/>
              </w:rPr>
              <w:t>spełnił wszystkie warunki kryterium</w:t>
            </w:r>
            <w:r w:rsidR="00904C79" w:rsidRPr="00204DB6">
              <w:rPr>
                <w:rFonts w:asciiTheme="minorHAnsi" w:hAnsiTheme="minorHAnsi" w:cstheme="minorHAnsi"/>
              </w:rPr>
              <w:t>.</w:t>
            </w:r>
          </w:p>
        </w:tc>
        <w:tc>
          <w:tcPr>
            <w:tcW w:w="1559" w:type="dxa"/>
            <w:shd w:val="clear" w:color="auto" w:fill="auto"/>
          </w:tcPr>
          <w:p w14:paraId="7497630F" w14:textId="4FACAE64"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 xml:space="preserve">0 albo 1 </w:t>
            </w:r>
          </w:p>
        </w:tc>
        <w:tc>
          <w:tcPr>
            <w:tcW w:w="1134" w:type="dxa"/>
          </w:tcPr>
          <w:p w14:paraId="6EC03527" w14:textId="5C6550FE"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065CFB9C" w14:textId="77777777" w:rsidTr="00E365CE">
        <w:trPr>
          <w:trHeight w:val="594"/>
        </w:trPr>
        <w:tc>
          <w:tcPr>
            <w:tcW w:w="567" w:type="dxa"/>
          </w:tcPr>
          <w:p w14:paraId="3768D73A" w14:textId="5F8C4546" w:rsidR="00D973F9" w:rsidRPr="00204DB6" w:rsidRDefault="00D973F9" w:rsidP="00204DB6">
            <w:pPr>
              <w:pStyle w:val="Akapitzlist"/>
              <w:numPr>
                <w:ilvl w:val="0"/>
                <w:numId w:val="12"/>
              </w:numPr>
              <w:spacing w:before="120" w:after="120"/>
              <w:ind w:left="157" w:hanging="122"/>
              <w:rPr>
                <w:rFonts w:asciiTheme="minorHAnsi" w:hAnsiTheme="minorHAnsi" w:cstheme="minorHAnsi"/>
                <w:b/>
                <w:bCs/>
                <w:color w:val="000000"/>
                <w:sz w:val="20"/>
                <w:szCs w:val="20"/>
              </w:rPr>
            </w:pPr>
            <w:r w:rsidRPr="00204DB6">
              <w:rPr>
                <w:rFonts w:asciiTheme="minorHAnsi" w:hAnsiTheme="minorHAnsi" w:cstheme="minorHAnsi"/>
                <w:b/>
                <w:bCs/>
                <w:color w:val="000000" w:themeColor="text1"/>
                <w:sz w:val="20"/>
                <w:szCs w:val="20"/>
              </w:rPr>
              <w:t>P</w:t>
            </w:r>
            <w:r w:rsidRPr="00204DB6" w:rsidDel="002F0750">
              <w:rPr>
                <w:rFonts w:asciiTheme="minorHAnsi" w:hAnsiTheme="minorHAnsi" w:cstheme="minorHAnsi"/>
                <w:b/>
                <w:bCs/>
                <w:color w:val="000000"/>
                <w:sz w:val="20"/>
                <w:szCs w:val="20"/>
              </w:rPr>
              <w:t xml:space="preserve"> </w:t>
            </w:r>
          </w:p>
        </w:tc>
        <w:tc>
          <w:tcPr>
            <w:tcW w:w="2836" w:type="dxa"/>
          </w:tcPr>
          <w:p w14:paraId="7D4BB79A" w14:textId="4A034EF8" w:rsidR="00D973F9" w:rsidRPr="00204DB6" w:rsidRDefault="00E365CE" w:rsidP="00204DB6">
            <w:pPr>
              <w:spacing w:before="120" w:after="120"/>
              <w:rPr>
                <w:rFonts w:asciiTheme="minorHAnsi" w:hAnsiTheme="minorHAnsi" w:cstheme="minorHAnsi"/>
              </w:rPr>
            </w:pPr>
            <w:r w:rsidRPr="00204DB6">
              <w:rPr>
                <w:rFonts w:asciiTheme="minorHAnsi" w:hAnsiTheme="minorHAnsi" w:cstheme="minorHAnsi"/>
                <w:b/>
                <w:bCs/>
                <w:color w:val="000000" w:themeColor="text1"/>
              </w:rPr>
              <w:t>Przedmiot projektu nie dotyczy rodzajów działalności wykluczonych z możliwości uzyskania wsparcia.</w:t>
            </w:r>
          </w:p>
        </w:tc>
        <w:tc>
          <w:tcPr>
            <w:tcW w:w="8363" w:type="dxa"/>
            <w:shd w:val="clear" w:color="auto" w:fill="auto"/>
          </w:tcPr>
          <w:p w14:paraId="0190482E" w14:textId="09517543" w:rsidR="00D973F9" w:rsidRPr="00204DB6" w:rsidRDefault="006E5908" w:rsidP="00204DB6">
            <w:pPr>
              <w:spacing w:before="120" w:after="120"/>
              <w:rPr>
                <w:rFonts w:asciiTheme="minorHAnsi" w:hAnsiTheme="minorHAnsi" w:cstheme="minorHAnsi"/>
                <w:i/>
                <w:iCs/>
              </w:rPr>
            </w:pPr>
            <w:r w:rsidRPr="00204DB6">
              <w:rPr>
                <w:rFonts w:asciiTheme="minorHAnsi" w:hAnsiTheme="minorHAnsi" w:cstheme="minorHAnsi"/>
              </w:rPr>
              <w:t>Oceni</w:t>
            </w:r>
            <w:r w:rsidR="00FB0122" w:rsidRPr="00204DB6">
              <w:rPr>
                <w:rFonts w:asciiTheme="minorHAnsi" w:hAnsiTheme="minorHAnsi" w:cstheme="minorHAnsi"/>
              </w:rPr>
              <w:t>e</w:t>
            </w:r>
            <w:r w:rsidR="00D973F9" w:rsidRPr="00204DB6">
              <w:rPr>
                <w:rFonts w:asciiTheme="minorHAnsi" w:hAnsiTheme="minorHAnsi" w:cstheme="minorHAnsi"/>
              </w:rPr>
              <w:t xml:space="preserve"> podlega, czy przedmiot projektu może być wspierany w ramach działania, tj. czy działalność której dotyczy projekt nie stanowi działalności wykluczonej z możliwości uzyskania pomocy na podstawie </w:t>
            </w:r>
            <w:r w:rsidR="00D973F9" w:rsidRPr="00204DB6">
              <w:rPr>
                <w:rFonts w:asciiTheme="minorHAnsi" w:hAnsiTheme="minorHAnsi" w:cstheme="minorHAnsi"/>
                <w:bCs/>
              </w:rPr>
              <w:t xml:space="preserve">§ 6 </w:t>
            </w:r>
            <w:r w:rsidR="00D973F9" w:rsidRPr="00204DB6">
              <w:rPr>
                <w:rFonts w:asciiTheme="minorHAnsi" w:hAnsiTheme="minorHAnsi" w:cstheme="minorHAnsi"/>
                <w:bCs/>
                <w:i/>
                <w:iCs/>
              </w:rPr>
              <w:t>Rozporządzenia Ministra Funduszy i Polityki Regionalnej</w:t>
            </w:r>
            <w:r w:rsidR="00D973F9" w:rsidRPr="00204DB6">
              <w:rPr>
                <w:rFonts w:asciiTheme="minorHAnsi" w:hAnsiTheme="minorHAnsi" w:cstheme="minorHAnsi"/>
                <w:b/>
                <w:bCs/>
                <w:i/>
                <w:iCs/>
              </w:rPr>
              <w:t xml:space="preserve"> </w:t>
            </w:r>
            <w:r w:rsidR="00D973F9" w:rsidRPr="00204DB6">
              <w:rPr>
                <w:rFonts w:asciiTheme="minorHAnsi" w:hAnsiTheme="minorHAnsi" w:cstheme="minorHAnsi"/>
                <w:i/>
                <w:iCs/>
              </w:rPr>
              <w:t xml:space="preserve">w sprawie udzielania przez Polską Agencję Rozwoju Przedsiębiorczości pomocy finansowej w ramach Priorytetu 1 </w:t>
            </w:r>
            <w:r w:rsidR="00D973F9" w:rsidRPr="00204DB6">
              <w:rPr>
                <w:rFonts w:asciiTheme="minorHAnsi" w:hAnsiTheme="minorHAnsi" w:cstheme="minorHAnsi"/>
                <w:i/>
                <w:iCs/>
              </w:rPr>
              <w:lastRenderedPageBreak/>
              <w:t xml:space="preserve">Przedsiębiorczość i Innowacje oraz Priorytetu 5 Zrównoważona Turystyka programu Fundusze Europejskie dla Polski Wschodniej 2021-2027. </w:t>
            </w:r>
          </w:p>
          <w:p w14:paraId="4759DA87" w14:textId="5D2159C3" w:rsidR="00DE0C2D" w:rsidRPr="00204DB6" w:rsidRDefault="00DE0C2D" w:rsidP="00204DB6">
            <w:pPr>
              <w:pStyle w:val="Default"/>
              <w:spacing w:before="120" w:after="120"/>
              <w:rPr>
                <w:rFonts w:asciiTheme="minorHAnsi" w:hAnsiTheme="minorHAnsi" w:cstheme="minorHAnsi"/>
                <w:sz w:val="20"/>
                <w:szCs w:val="20"/>
              </w:rPr>
            </w:pPr>
            <w:r w:rsidRPr="00204DB6">
              <w:rPr>
                <w:rFonts w:asciiTheme="minorHAnsi" w:hAnsiTheme="minorHAnsi" w:cstheme="minorHAnsi"/>
                <w:sz w:val="20"/>
                <w:szCs w:val="20"/>
              </w:rPr>
              <w:t>Ocena kryterium będzie dokonywana na podstawie danych zawartych we wniosku o dofinansowanie.</w:t>
            </w:r>
          </w:p>
          <w:p w14:paraId="5285F3D9" w14:textId="42EE9C40"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Możliwe jest przyznanie 0 albo 1 pkt</w:t>
            </w:r>
            <w:r w:rsidR="005E4EDA">
              <w:rPr>
                <w:rFonts w:asciiTheme="minorHAnsi" w:hAnsiTheme="minorHAnsi" w:cstheme="minorHAnsi"/>
                <w:b/>
                <w:bCs/>
                <w:sz w:val="20"/>
                <w:szCs w:val="20"/>
              </w:rPr>
              <w:t>.</w:t>
            </w:r>
            <w:r w:rsidRPr="00204DB6">
              <w:rPr>
                <w:rFonts w:asciiTheme="minorHAnsi" w:hAnsiTheme="minorHAnsi" w:cstheme="minorHAnsi"/>
                <w:b/>
                <w:bCs/>
                <w:sz w:val="20"/>
                <w:szCs w:val="20"/>
              </w:rPr>
              <w:t xml:space="preserve">, przy czym: </w:t>
            </w:r>
          </w:p>
          <w:p w14:paraId="07967E30" w14:textId="51FC2096"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bCs/>
              </w:rPr>
              <w:t>0 pkt</w:t>
            </w:r>
            <w:r w:rsidR="00F678BE" w:rsidRPr="00204DB6">
              <w:rPr>
                <w:rFonts w:asciiTheme="minorHAnsi" w:hAnsiTheme="minorHAnsi" w:cstheme="minorHAnsi"/>
                <w:b/>
                <w:bCs/>
              </w:rPr>
              <w:t>.</w:t>
            </w:r>
            <w:r w:rsidRPr="00204DB6">
              <w:rPr>
                <w:rFonts w:asciiTheme="minorHAnsi" w:hAnsiTheme="minorHAnsi" w:cstheme="minorHAnsi"/>
                <w:b/>
                <w:bCs/>
              </w:rPr>
              <w:t xml:space="preserve"> </w:t>
            </w:r>
            <w:r w:rsidRPr="00204DB6">
              <w:rPr>
                <w:rFonts w:asciiTheme="minorHAnsi" w:hAnsiTheme="minorHAnsi" w:cstheme="minorHAnsi"/>
              </w:rPr>
              <w:t>– przedmiot projektu dotyczy rodzajów działalności wykluczonych z możliwości uzyskania wsparcia;</w:t>
            </w:r>
          </w:p>
          <w:p w14:paraId="4C159DE4" w14:textId="7316EFD8" w:rsidR="00D973F9" w:rsidRPr="00204DB6" w:rsidRDefault="00D973F9" w:rsidP="00204DB6">
            <w:pPr>
              <w:pStyle w:val="Default"/>
              <w:spacing w:before="120" w:after="120"/>
              <w:rPr>
                <w:rFonts w:asciiTheme="minorHAnsi" w:hAnsiTheme="minorHAnsi"/>
                <w:sz w:val="20"/>
                <w:szCs w:val="20"/>
              </w:rPr>
            </w:pPr>
            <w:r w:rsidRPr="00204DB6">
              <w:rPr>
                <w:rFonts w:asciiTheme="minorHAnsi" w:hAnsiTheme="minorHAnsi" w:cstheme="minorHAnsi"/>
                <w:b/>
                <w:bCs/>
                <w:sz w:val="20"/>
                <w:szCs w:val="20"/>
              </w:rPr>
              <w:t xml:space="preserve">1 pkt </w:t>
            </w:r>
            <w:r w:rsidRPr="00204DB6">
              <w:rPr>
                <w:rFonts w:asciiTheme="minorHAnsi" w:hAnsiTheme="minorHAnsi" w:cstheme="minorHAnsi"/>
                <w:sz w:val="20"/>
                <w:szCs w:val="20"/>
              </w:rPr>
              <w:t>– przedmiot projektu nie dotyczy rodzajów działalności wykluczonych z możliwości uzyskania wsparcia.</w:t>
            </w:r>
          </w:p>
        </w:tc>
        <w:tc>
          <w:tcPr>
            <w:tcW w:w="1559" w:type="dxa"/>
            <w:shd w:val="clear" w:color="auto" w:fill="auto"/>
          </w:tcPr>
          <w:p w14:paraId="74571B27" w14:textId="22581CEA"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w:t>
            </w:r>
          </w:p>
        </w:tc>
        <w:tc>
          <w:tcPr>
            <w:tcW w:w="1134" w:type="dxa"/>
          </w:tcPr>
          <w:p w14:paraId="4CB99384" w14:textId="77777777"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66FFD313" w14:textId="77777777" w:rsidTr="00E365CE">
        <w:trPr>
          <w:trHeight w:val="594"/>
        </w:trPr>
        <w:tc>
          <w:tcPr>
            <w:tcW w:w="567" w:type="dxa"/>
          </w:tcPr>
          <w:p w14:paraId="1B8B04D5" w14:textId="60CC3C60" w:rsidR="00D973F9" w:rsidRPr="00204DB6" w:rsidRDefault="00D973F9" w:rsidP="00204DB6">
            <w:pPr>
              <w:pStyle w:val="Akapitzlist"/>
              <w:numPr>
                <w:ilvl w:val="0"/>
                <w:numId w:val="12"/>
              </w:numPr>
              <w:spacing w:before="120" w:after="120"/>
              <w:ind w:left="157" w:hanging="122"/>
              <w:rPr>
                <w:rFonts w:asciiTheme="minorHAnsi" w:hAnsiTheme="minorHAnsi" w:cstheme="minorHAnsi"/>
                <w:b/>
                <w:bCs/>
                <w:color w:val="000000"/>
                <w:sz w:val="20"/>
                <w:szCs w:val="20"/>
              </w:rPr>
            </w:pPr>
          </w:p>
        </w:tc>
        <w:tc>
          <w:tcPr>
            <w:tcW w:w="2836" w:type="dxa"/>
          </w:tcPr>
          <w:p w14:paraId="1E7A7B98" w14:textId="7BF969F7" w:rsidR="00D973F9" w:rsidRPr="00204DB6" w:rsidRDefault="00E365CE" w:rsidP="00204DB6">
            <w:pPr>
              <w:spacing w:before="120" w:after="120"/>
              <w:rPr>
                <w:rFonts w:asciiTheme="minorHAnsi" w:hAnsiTheme="minorHAnsi" w:cstheme="minorHAnsi"/>
              </w:rPr>
            </w:pPr>
            <w:r w:rsidRPr="00204DB6">
              <w:rPr>
                <w:rFonts w:asciiTheme="minorHAnsi" w:hAnsiTheme="minorHAnsi" w:cstheme="minorHAnsi"/>
                <w:b/>
                <w:bCs/>
                <w:color w:val="000000" w:themeColor="text1"/>
              </w:rPr>
              <w:t>Innowacyjność produktu.</w:t>
            </w:r>
          </w:p>
        </w:tc>
        <w:tc>
          <w:tcPr>
            <w:tcW w:w="8363" w:type="dxa"/>
            <w:shd w:val="clear" w:color="auto" w:fill="auto"/>
          </w:tcPr>
          <w:p w14:paraId="74E11866" w14:textId="5CCF79A4"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t>Ocenie podlega, czy projekt spełnia łącznie następujące warunki:</w:t>
            </w:r>
          </w:p>
          <w:p w14:paraId="2A32D1BB" w14:textId="14ABE70D" w:rsidR="00D973F9" w:rsidRPr="003E0A49" w:rsidRDefault="00D973F9" w:rsidP="00204DB6">
            <w:pPr>
              <w:pStyle w:val="Akapitzlist"/>
              <w:numPr>
                <w:ilvl w:val="1"/>
                <w:numId w:val="10"/>
              </w:numPr>
              <w:spacing w:before="120" w:after="120"/>
              <w:ind w:left="572" w:hanging="357"/>
              <w:contextualSpacing w:val="0"/>
              <w:rPr>
                <w:rFonts w:asciiTheme="minorHAnsi" w:hAnsiTheme="minorHAnsi" w:cstheme="minorHAnsi"/>
                <w:sz w:val="20"/>
                <w:szCs w:val="20"/>
              </w:rPr>
            </w:pPr>
            <w:r w:rsidRPr="00204DB6">
              <w:rPr>
                <w:rFonts w:asciiTheme="minorHAnsi" w:hAnsiTheme="minorHAnsi" w:cstheme="minorHAnsi"/>
                <w:sz w:val="20"/>
                <w:szCs w:val="20"/>
              </w:rPr>
              <w:t xml:space="preserve">przedmiot projektu dotyczy produktu objętego wsparciem w ramach projektu </w:t>
            </w:r>
            <w:r w:rsidR="00AE5A06">
              <w:rPr>
                <w:rFonts w:asciiTheme="minorHAnsi" w:hAnsiTheme="minorHAnsi" w:cstheme="minorHAnsi"/>
                <w:iCs/>
                <w:sz w:val="20"/>
                <w:szCs w:val="20"/>
              </w:rPr>
              <w:t>w</w:t>
            </w:r>
            <w:r w:rsidRPr="00204DB6">
              <w:rPr>
                <w:rFonts w:asciiTheme="minorHAnsi" w:hAnsiTheme="minorHAnsi" w:cstheme="minorHAnsi"/>
                <w:iCs/>
                <w:sz w:val="20"/>
                <w:szCs w:val="20"/>
              </w:rPr>
              <w:t xml:space="preserve">nioskodawcy dofinansowanego w działaniu </w:t>
            </w:r>
            <w:r w:rsidRPr="003E0A49">
              <w:rPr>
                <w:rFonts w:asciiTheme="minorHAnsi" w:hAnsiTheme="minorHAnsi" w:cstheme="minorHAnsi"/>
                <w:iCs/>
                <w:sz w:val="20"/>
                <w:szCs w:val="20"/>
              </w:rPr>
              <w:t xml:space="preserve">FEPW.01.01, komponent </w:t>
            </w:r>
            <w:proofErr w:type="spellStart"/>
            <w:r w:rsidRPr="003E0A49">
              <w:rPr>
                <w:rFonts w:asciiTheme="minorHAnsi" w:hAnsiTheme="minorHAnsi" w:cstheme="minorHAnsi"/>
                <w:iCs/>
                <w:sz w:val="20"/>
                <w:szCs w:val="20"/>
              </w:rPr>
              <w:t>IIa</w:t>
            </w:r>
            <w:proofErr w:type="spellEnd"/>
            <w:r w:rsidR="00F678BE" w:rsidRPr="003E0A49">
              <w:rPr>
                <w:rFonts w:asciiTheme="minorHAnsi" w:hAnsiTheme="minorHAnsi" w:cstheme="minorHAnsi"/>
                <w:sz w:val="20"/>
                <w:szCs w:val="20"/>
              </w:rPr>
              <w:t>;</w:t>
            </w:r>
          </w:p>
          <w:p w14:paraId="72C581F0" w14:textId="77777777" w:rsidR="00F678BE" w:rsidRPr="00204DB6" w:rsidRDefault="00D973F9" w:rsidP="00204DB6">
            <w:pPr>
              <w:pStyle w:val="Akapitzlist"/>
              <w:numPr>
                <w:ilvl w:val="1"/>
                <w:numId w:val="10"/>
              </w:numPr>
              <w:spacing w:before="120" w:after="120"/>
              <w:ind w:left="572" w:hanging="142"/>
              <w:rPr>
                <w:rFonts w:asciiTheme="minorHAnsi" w:hAnsiTheme="minorHAnsi" w:cstheme="minorHAnsi"/>
                <w:sz w:val="20"/>
                <w:szCs w:val="20"/>
              </w:rPr>
            </w:pPr>
            <w:r w:rsidRPr="00204DB6">
              <w:rPr>
                <w:rFonts w:asciiTheme="minorHAnsi" w:hAnsiTheme="minorHAnsi" w:cstheme="minorHAnsi"/>
                <w:sz w:val="20"/>
                <w:szCs w:val="20"/>
              </w:rPr>
              <w:t xml:space="preserve">produkt, o którym mowa powyżej stanowi innowację produktową. </w:t>
            </w:r>
          </w:p>
          <w:p w14:paraId="7F0DC97D" w14:textId="0A8D27B3" w:rsidR="00F678BE" w:rsidRPr="00204DB6" w:rsidRDefault="00D973F9" w:rsidP="00204DB6">
            <w:pPr>
              <w:spacing w:before="120" w:after="120"/>
              <w:rPr>
                <w:rFonts w:asciiTheme="minorHAnsi" w:hAnsiTheme="minorHAnsi" w:cstheme="minorHAnsi"/>
              </w:rPr>
            </w:pPr>
            <w:r w:rsidRPr="00204DB6">
              <w:rPr>
                <w:rFonts w:asciiTheme="minorHAnsi" w:hAnsiTheme="minorHAnsi" w:cstheme="minorHAnsi"/>
              </w:rPr>
              <w:t xml:space="preserve">Przez „innowację produktową” zgodnie z definicją </w:t>
            </w:r>
            <w:r w:rsidR="00BF276E">
              <w:rPr>
                <w:rFonts w:asciiTheme="minorHAnsi" w:hAnsiTheme="minorHAnsi" w:cstheme="minorHAnsi"/>
              </w:rPr>
              <w:t xml:space="preserve">zawartą </w:t>
            </w:r>
            <w:r w:rsidRPr="00204DB6">
              <w:rPr>
                <w:rFonts w:asciiTheme="minorHAnsi" w:hAnsiTheme="minorHAnsi" w:cstheme="minorHAnsi"/>
              </w:rPr>
              <w:t xml:space="preserve">w </w:t>
            </w:r>
            <w:r w:rsidRPr="00204DB6">
              <w:rPr>
                <w:rFonts w:asciiTheme="minorHAnsi" w:hAnsiTheme="minorHAnsi" w:cstheme="minorHAnsi"/>
                <w:i/>
              </w:rPr>
              <w:t>Podręczniku Oslo – Zasady Gromadzenia i Interpretacji Danych Dotyczących Innowacji</w:t>
            </w:r>
            <w:r w:rsidRPr="00204DB6">
              <w:rPr>
                <w:rStyle w:val="Odwoanieprzypisudolnego"/>
                <w:rFonts w:asciiTheme="minorHAnsi" w:hAnsiTheme="minorHAnsi" w:cstheme="minorHAnsi"/>
                <w:i/>
              </w:rPr>
              <w:footnoteReference w:id="2"/>
            </w:r>
            <w:r w:rsidRPr="00204DB6">
              <w:rPr>
                <w:rFonts w:asciiTheme="minorHAnsi" w:hAnsiTheme="minorHAnsi" w:cstheme="minorHAnsi"/>
              </w:rPr>
              <w:t xml:space="preserve"> rozumie się nowy lub ulepszony wyrób lub usługę, które różnią się znacząco od dotychczasowych wyrobów lub usług przedsiębiorstwa i które zostały w</w:t>
            </w:r>
            <w:r w:rsidR="00425251">
              <w:rPr>
                <w:rFonts w:asciiTheme="minorHAnsi" w:hAnsiTheme="minorHAnsi" w:cstheme="minorHAnsi"/>
              </w:rPr>
              <w:t>pr</w:t>
            </w:r>
            <w:r w:rsidRPr="00204DB6">
              <w:rPr>
                <w:rFonts w:asciiTheme="minorHAnsi" w:hAnsiTheme="minorHAnsi" w:cstheme="minorHAnsi"/>
              </w:rPr>
              <w:t>owadzone na rynek.</w:t>
            </w:r>
          </w:p>
          <w:p w14:paraId="4507CF73" w14:textId="41133EDE" w:rsidR="00062B3B" w:rsidRPr="00204DB6" w:rsidRDefault="00D973F9" w:rsidP="00204DB6">
            <w:pPr>
              <w:spacing w:before="120" w:after="120"/>
              <w:rPr>
                <w:rFonts w:asciiTheme="minorHAnsi" w:hAnsiTheme="minorHAnsi" w:cstheme="minorBidi"/>
              </w:rPr>
            </w:pPr>
            <w:r w:rsidRPr="3D4D0397">
              <w:rPr>
                <w:rFonts w:asciiTheme="minorHAnsi" w:hAnsiTheme="minorHAnsi" w:cstheme="minorBidi"/>
              </w:rPr>
              <w:t>Wsparcie uzyskać mogą projekty dotyczące innowacj</w:t>
            </w:r>
            <w:r w:rsidR="006E5908" w:rsidRPr="3D4D0397">
              <w:rPr>
                <w:rFonts w:asciiTheme="minorHAnsi" w:hAnsiTheme="minorHAnsi" w:cstheme="minorBidi"/>
              </w:rPr>
              <w:t>i</w:t>
            </w:r>
            <w:r w:rsidRPr="3D4D0397">
              <w:rPr>
                <w:rFonts w:asciiTheme="minorHAnsi" w:hAnsiTheme="minorHAnsi" w:cstheme="minorBidi"/>
              </w:rPr>
              <w:t xml:space="preserve"> produktow</w:t>
            </w:r>
            <w:r w:rsidR="006E5908" w:rsidRPr="3D4D0397">
              <w:rPr>
                <w:rFonts w:asciiTheme="minorHAnsi" w:hAnsiTheme="minorHAnsi" w:cstheme="minorBidi"/>
              </w:rPr>
              <w:t>ej</w:t>
            </w:r>
            <w:r w:rsidRPr="3D4D0397">
              <w:rPr>
                <w:rFonts w:asciiTheme="minorHAnsi" w:hAnsiTheme="minorHAnsi" w:cstheme="minorBidi"/>
              </w:rPr>
              <w:t xml:space="preserve"> </w:t>
            </w:r>
            <w:r w:rsidRPr="3D4D0397">
              <w:rPr>
                <w:rFonts w:asciiTheme="minorHAnsi" w:hAnsiTheme="minorHAnsi" w:cstheme="minorBidi"/>
                <w:b/>
              </w:rPr>
              <w:t>przynajmniej na skalę krajową</w:t>
            </w:r>
            <w:r w:rsidRPr="3D4D0397">
              <w:rPr>
                <w:rFonts w:asciiTheme="minorHAnsi" w:hAnsiTheme="minorHAnsi" w:cstheme="minorBidi"/>
              </w:rPr>
              <w:t xml:space="preserve">, tzn. produkt objęty projektem </w:t>
            </w:r>
            <w:r w:rsidRPr="005C4E49">
              <w:rPr>
                <w:rFonts w:asciiTheme="minorHAnsi" w:hAnsiTheme="minorHAnsi" w:cstheme="minorBidi"/>
              </w:rPr>
              <w:t>charakteryzuje się nowością w odniesieniu do jego</w:t>
            </w:r>
            <w:r w:rsidRPr="3D4D0397">
              <w:rPr>
                <w:rFonts w:asciiTheme="minorHAnsi" w:hAnsiTheme="minorHAnsi" w:cstheme="minorBidi"/>
              </w:rPr>
              <w:t xml:space="preserve"> nowych cech i funkcjonalności </w:t>
            </w:r>
            <w:r w:rsidRPr="005C4E49">
              <w:rPr>
                <w:rFonts w:asciiTheme="minorHAnsi" w:hAnsiTheme="minorHAnsi" w:cstheme="minorBidi"/>
              </w:rPr>
              <w:t>w porównaniu do</w:t>
            </w:r>
            <w:r w:rsidRPr="3D4D0397">
              <w:rPr>
                <w:rFonts w:asciiTheme="minorHAnsi" w:hAnsiTheme="minorHAnsi" w:cstheme="minorBidi"/>
              </w:rPr>
              <w:t xml:space="preserve"> rozwiązań dostępnych na rynku krajowym. Nowe cechy i </w:t>
            </w:r>
            <w:r w:rsidRPr="3D4D0397">
              <w:rPr>
                <w:rFonts w:asciiTheme="minorHAnsi" w:hAnsiTheme="minorHAnsi" w:cstheme="minorBidi"/>
              </w:rPr>
              <w:lastRenderedPageBreak/>
              <w:t>funkcjonalności produktu niepowodujące zmiany przydatności użytkowej produktu, niezauważalne przez odbiorcę produktu oraz nieprzesądzające o jego konkurencyjności, nie będą stanowiły podstawy do uznania kryterium za spełnione.</w:t>
            </w:r>
          </w:p>
          <w:p w14:paraId="5D0273BE" w14:textId="160A61D9" w:rsidR="00062B3B" w:rsidRPr="00204DB6" w:rsidRDefault="00062B3B"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43027A21" w14:textId="3D543143"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rPr>
              <w:t>Możliwe jest przyznanie 0 lub 2 pkt</w:t>
            </w:r>
            <w:r w:rsidR="00425251">
              <w:rPr>
                <w:rFonts w:asciiTheme="minorHAnsi" w:hAnsiTheme="minorHAnsi" w:cstheme="minorHAnsi"/>
                <w:b/>
              </w:rPr>
              <w:t>.</w:t>
            </w:r>
            <w:r w:rsidRPr="00204DB6">
              <w:rPr>
                <w:rFonts w:asciiTheme="minorHAnsi" w:hAnsiTheme="minorHAnsi" w:cstheme="minorHAnsi"/>
                <w:b/>
              </w:rPr>
              <w:t>, przy czym:</w:t>
            </w:r>
          </w:p>
          <w:p w14:paraId="5114253F" w14:textId="4EF7C5C8"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rPr>
              <w:t>0 pkt</w:t>
            </w:r>
            <w:r w:rsidR="00F678BE" w:rsidRPr="00204DB6">
              <w:rPr>
                <w:rFonts w:asciiTheme="minorHAnsi" w:hAnsiTheme="minorHAnsi" w:cstheme="minorHAnsi"/>
                <w:b/>
              </w:rPr>
              <w:t>.</w:t>
            </w:r>
            <w:r w:rsidRPr="00204DB6">
              <w:rPr>
                <w:rFonts w:asciiTheme="minorHAnsi" w:hAnsiTheme="minorHAnsi" w:cstheme="minorHAnsi"/>
              </w:rPr>
              <w:t xml:space="preserve"> – projekt nie spełnił przynajmniej jednego warunku w kryterium;</w:t>
            </w:r>
          </w:p>
          <w:p w14:paraId="3F450D63" w14:textId="126B6FC9" w:rsidR="00D973F9" w:rsidRPr="00204DB6" w:rsidRDefault="00D973F9" w:rsidP="00204DB6">
            <w:pPr>
              <w:spacing w:before="120" w:after="120"/>
              <w:rPr>
                <w:rFonts w:asciiTheme="minorHAnsi" w:hAnsiTheme="minorHAnsi"/>
              </w:rPr>
            </w:pPr>
            <w:r w:rsidRPr="00204DB6">
              <w:rPr>
                <w:rFonts w:asciiTheme="minorHAnsi" w:hAnsiTheme="minorHAnsi" w:cstheme="minorHAnsi"/>
                <w:b/>
              </w:rPr>
              <w:t>2 pkt</w:t>
            </w:r>
            <w:r w:rsidR="00F678BE" w:rsidRPr="00204DB6">
              <w:rPr>
                <w:rFonts w:asciiTheme="minorHAnsi" w:hAnsiTheme="minorHAnsi" w:cstheme="minorHAnsi"/>
                <w:b/>
              </w:rPr>
              <w:t>.</w:t>
            </w:r>
            <w:r w:rsidRPr="00204DB6">
              <w:rPr>
                <w:rFonts w:asciiTheme="minorHAnsi" w:hAnsiTheme="minorHAnsi" w:cstheme="minorHAnsi"/>
              </w:rPr>
              <w:t xml:space="preserve"> – projekt spełnił wszystkie warunki kryterium.</w:t>
            </w:r>
          </w:p>
        </w:tc>
        <w:tc>
          <w:tcPr>
            <w:tcW w:w="1559" w:type="dxa"/>
            <w:shd w:val="clear" w:color="auto" w:fill="auto"/>
          </w:tcPr>
          <w:p w14:paraId="571F56AC" w14:textId="74BF92F0"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2</w:t>
            </w:r>
          </w:p>
        </w:tc>
        <w:tc>
          <w:tcPr>
            <w:tcW w:w="1134" w:type="dxa"/>
          </w:tcPr>
          <w:p w14:paraId="684CD7CD" w14:textId="2959F821"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2</w:t>
            </w:r>
          </w:p>
        </w:tc>
      </w:tr>
      <w:tr w:rsidR="00D973F9" w:rsidRPr="00204DB6" w14:paraId="08B19806" w14:textId="77777777" w:rsidTr="00E365CE">
        <w:trPr>
          <w:trHeight w:val="594"/>
        </w:trPr>
        <w:tc>
          <w:tcPr>
            <w:tcW w:w="567" w:type="dxa"/>
          </w:tcPr>
          <w:p w14:paraId="3E33BA39" w14:textId="360ECC25" w:rsidR="00D973F9" w:rsidRPr="00204DB6" w:rsidRDefault="00D973F9" w:rsidP="00204DB6">
            <w:pPr>
              <w:pStyle w:val="Akapitzlist"/>
              <w:numPr>
                <w:ilvl w:val="0"/>
                <w:numId w:val="12"/>
              </w:numPr>
              <w:spacing w:before="120" w:after="120"/>
              <w:ind w:left="157" w:hanging="122"/>
              <w:rPr>
                <w:rFonts w:asciiTheme="minorHAnsi" w:hAnsiTheme="minorHAnsi" w:cstheme="minorHAnsi"/>
                <w:b/>
                <w:bCs/>
                <w:color w:val="000000"/>
                <w:sz w:val="20"/>
                <w:szCs w:val="20"/>
              </w:rPr>
            </w:pPr>
          </w:p>
        </w:tc>
        <w:tc>
          <w:tcPr>
            <w:tcW w:w="2836" w:type="dxa"/>
          </w:tcPr>
          <w:p w14:paraId="5FD4CD26" w14:textId="3F5D400E" w:rsidR="00D973F9" w:rsidRPr="00204DB6" w:rsidRDefault="002276E8" w:rsidP="00204DB6">
            <w:pPr>
              <w:spacing w:before="120" w:after="120"/>
              <w:rPr>
                <w:rFonts w:asciiTheme="minorHAnsi" w:hAnsiTheme="minorHAnsi" w:cstheme="minorHAnsi"/>
              </w:rPr>
            </w:pPr>
            <w:r w:rsidRPr="00204DB6">
              <w:rPr>
                <w:rFonts w:asciiTheme="minorHAnsi" w:hAnsiTheme="minorHAnsi" w:cstheme="minorHAnsi"/>
                <w:b/>
              </w:rPr>
              <w:t>Warunki finansowe.</w:t>
            </w:r>
          </w:p>
        </w:tc>
        <w:tc>
          <w:tcPr>
            <w:tcW w:w="8363" w:type="dxa"/>
            <w:shd w:val="clear" w:color="auto" w:fill="auto"/>
          </w:tcPr>
          <w:p w14:paraId="50B967D4" w14:textId="60B3DC76" w:rsidR="00D973F9" w:rsidRPr="00204DB6" w:rsidRDefault="00D973F9" w:rsidP="00204DB6">
            <w:pPr>
              <w:spacing w:before="120" w:after="120"/>
              <w:rPr>
                <w:rFonts w:asciiTheme="minorHAnsi" w:hAnsiTheme="minorHAnsi" w:cstheme="minorHAnsi"/>
              </w:rPr>
            </w:pPr>
            <w:bookmarkStart w:id="1" w:name="_Hlk171589690"/>
            <w:bookmarkStart w:id="2" w:name="_Hlk171594035"/>
            <w:r w:rsidRPr="00204DB6">
              <w:rPr>
                <w:rFonts w:asciiTheme="minorHAnsi" w:hAnsiTheme="minorHAnsi" w:cstheme="minorHAnsi"/>
              </w:rPr>
              <w:t>Ocenie podlega, czy projekt spełnia nastę</w:t>
            </w:r>
            <w:r w:rsidR="00D73EE7">
              <w:rPr>
                <w:rFonts w:asciiTheme="minorHAnsi" w:hAnsiTheme="minorHAnsi" w:cstheme="minorHAnsi"/>
              </w:rPr>
              <w:t>p</w:t>
            </w:r>
            <w:r w:rsidRPr="00204DB6">
              <w:rPr>
                <w:rFonts w:asciiTheme="minorHAnsi" w:hAnsiTheme="minorHAnsi" w:cstheme="minorHAnsi"/>
              </w:rPr>
              <w:t>ujące warunki:</w:t>
            </w:r>
          </w:p>
          <w:p w14:paraId="62ACE21D" w14:textId="693B0ADA" w:rsidR="00D973F9" w:rsidRPr="00204DB6" w:rsidRDefault="00D973F9" w:rsidP="00204DB6">
            <w:pPr>
              <w:pStyle w:val="Default"/>
              <w:numPr>
                <w:ilvl w:val="0"/>
                <w:numId w:val="6"/>
              </w:numPr>
              <w:spacing w:before="120" w:after="120"/>
              <w:ind w:left="714" w:hanging="357"/>
              <w:rPr>
                <w:rFonts w:asciiTheme="minorHAnsi" w:hAnsiTheme="minorHAnsi" w:cstheme="minorHAnsi"/>
                <w:color w:val="auto"/>
                <w:sz w:val="20"/>
                <w:szCs w:val="20"/>
              </w:rPr>
            </w:pPr>
            <w:r w:rsidRPr="00204DB6">
              <w:rPr>
                <w:rFonts w:asciiTheme="minorHAnsi" w:hAnsiTheme="minorHAnsi" w:cstheme="minorHAnsi"/>
                <w:bCs/>
                <w:color w:val="000000" w:themeColor="text1"/>
                <w:sz w:val="20"/>
                <w:szCs w:val="20"/>
              </w:rPr>
              <w:t>założenia finansowe projektu uzasadniają jego realizację, tj. prognoza przychodów oraz kosztów związanych z zakresem prac projektowych opiera się na realnych i mierzalnych założeniach oraz wykazuje opłacalność ekonomiczną</w:t>
            </w:r>
            <w:r w:rsidRPr="00204DB6">
              <w:rPr>
                <w:rStyle w:val="Odwoanieprzypisudolnego"/>
                <w:rFonts w:asciiTheme="minorHAnsi" w:hAnsiTheme="minorHAnsi" w:cstheme="minorHAnsi"/>
                <w:bCs/>
                <w:color w:val="000000" w:themeColor="text1"/>
                <w:sz w:val="20"/>
                <w:szCs w:val="20"/>
              </w:rPr>
              <w:footnoteReference w:id="3"/>
            </w:r>
            <w:r w:rsidR="00D91E21">
              <w:rPr>
                <w:rFonts w:asciiTheme="minorHAnsi" w:hAnsiTheme="minorHAnsi" w:cstheme="minorHAnsi"/>
                <w:bCs/>
                <w:color w:val="000000" w:themeColor="text1"/>
                <w:sz w:val="20"/>
                <w:szCs w:val="20"/>
              </w:rPr>
              <w:t>;</w:t>
            </w:r>
          </w:p>
          <w:p w14:paraId="768FEB40" w14:textId="77777777" w:rsidR="00DF3F50" w:rsidRPr="00DF3F50" w:rsidRDefault="00D973F9" w:rsidP="00204DB6">
            <w:pPr>
              <w:pStyle w:val="Default"/>
              <w:numPr>
                <w:ilvl w:val="0"/>
                <w:numId w:val="6"/>
              </w:numPr>
              <w:spacing w:before="120" w:after="120"/>
              <w:ind w:left="714" w:hanging="357"/>
              <w:rPr>
                <w:rFonts w:asciiTheme="minorHAnsi" w:hAnsiTheme="minorHAnsi" w:cstheme="minorHAnsi"/>
                <w:color w:val="auto"/>
                <w:sz w:val="20"/>
                <w:szCs w:val="20"/>
              </w:rPr>
            </w:pPr>
            <w:r w:rsidRPr="00204DB6">
              <w:rPr>
                <w:rFonts w:asciiTheme="minorHAnsi" w:hAnsiTheme="minorHAnsi" w:cstheme="minorHAnsi"/>
                <w:bCs/>
                <w:color w:val="000000" w:themeColor="text1"/>
                <w:sz w:val="20"/>
                <w:szCs w:val="20"/>
              </w:rPr>
              <w:t>wnioskodawca udokumentował pozyskanie opłaconego w formie pieniężnej kapitału w celu rozwoju przedsiębiorstwa w wysokości co najmniej 300 tys. PLN</w:t>
            </w:r>
            <w:r w:rsidR="00DF3F50">
              <w:rPr>
                <w:rFonts w:asciiTheme="minorHAnsi" w:hAnsiTheme="minorHAnsi" w:cstheme="minorHAnsi"/>
                <w:bCs/>
                <w:color w:val="000000" w:themeColor="text1"/>
                <w:sz w:val="20"/>
                <w:szCs w:val="20"/>
              </w:rPr>
              <w:t>;</w:t>
            </w:r>
          </w:p>
          <w:p w14:paraId="61C8247F" w14:textId="0E43357E" w:rsidR="00D973F9" w:rsidRPr="00204DB6" w:rsidRDefault="00DF3F50" w:rsidP="00204DB6">
            <w:pPr>
              <w:pStyle w:val="Default"/>
              <w:numPr>
                <w:ilvl w:val="0"/>
                <w:numId w:val="6"/>
              </w:numPr>
              <w:spacing w:before="120" w:after="120"/>
              <w:ind w:left="714" w:hanging="357"/>
              <w:rPr>
                <w:rFonts w:asciiTheme="minorHAnsi" w:hAnsiTheme="minorHAnsi" w:cstheme="minorBidi"/>
                <w:color w:val="auto"/>
                <w:sz w:val="20"/>
                <w:szCs w:val="20"/>
              </w:rPr>
            </w:pPr>
            <w:r w:rsidRPr="1C193273">
              <w:rPr>
                <w:rFonts w:asciiTheme="minorHAnsi" w:hAnsiTheme="minorHAnsi" w:cstheme="minorBidi"/>
                <w:color w:val="000000" w:themeColor="text1"/>
                <w:sz w:val="20"/>
                <w:szCs w:val="20"/>
              </w:rPr>
              <w:t>wnioskodawca udokumentował inwestycję kapitałową w jego przedsiębiorstwo</w:t>
            </w:r>
            <w:r w:rsidR="25D974C1" w:rsidRPr="1C193273">
              <w:rPr>
                <w:rFonts w:asciiTheme="minorHAnsi" w:hAnsiTheme="minorHAnsi" w:cstheme="minorBidi"/>
                <w:color w:val="000000" w:themeColor="text1"/>
                <w:sz w:val="20"/>
                <w:szCs w:val="20"/>
              </w:rPr>
              <w:t>,</w:t>
            </w:r>
            <w:r w:rsidRPr="1C193273">
              <w:rPr>
                <w:rFonts w:asciiTheme="minorHAnsi" w:hAnsiTheme="minorHAnsi" w:cstheme="minorBidi"/>
                <w:color w:val="000000" w:themeColor="text1"/>
                <w:sz w:val="20"/>
                <w:szCs w:val="20"/>
              </w:rPr>
              <w:t xml:space="preserve"> dokonaną przez osobę prawną albo jednostkę organizacyjną nieposiadającą osobowości prawnej, której podstawowym przedmiotem działalności jest dokonywanie inwestycji kapitałowych w przedsiębiorstwa niebędące spółkami publicznymi znajdujące się we wczesnym stadium rozwoju, w wyniku której przedsiębiorstwo pozyska/pozyskało kapitał w formie pieniężnej w wysokości co najmniej połowy kwoty wnioskowanego dofinansowania w celu rozwoju przedsiębiorstwa.</w:t>
            </w:r>
          </w:p>
          <w:p w14:paraId="35729AE6" w14:textId="77777777" w:rsidR="00F678BE" w:rsidRPr="00204DB6" w:rsidRDefault="00930CA3" w:rsidP="00204DB6">
            <w:pPr>
              <w:spacing w:before="120" w:after="120"/>
              <w:rPr>
                <w:rFonts w:asciiTheme="minorHAnsi" w:hAnsiTheme="minorHAnsi" w:cstheme="minorHAnsi"/>
              </w:rPr>
            </w:pPr>
            <w:r w:rsidRPr="00204DB6">
              <w:rPr>
                <w:rFonts w:asciiTheme="minorHAnsi" w:hAnsiTheme="minorHAnsi" w:cstheme="minorHAnsi"/>
              </w:rPr>
              <w:lastRenderedPageBreak/>
              <w:t>Ocena kryterium będzie dokonywana na podstawie danych zawartych we wniosku o dofinansowanie.</w:t>
            </w:r>
          </w:p>
          <w:p w14:paraId="21560A8B" w14:textId="2A91C656"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rPr>
              <w:t>Możliwe jest przyznanie 0 albo 1 albo 3 pkt</w:t>
            </w:r>
            <w:r w:rsidR="00F678BE" w:rsidRPr="00204DB6">
              <w:rPr>
                <w:rFonts w:asciiTheme="minorHAnsi" w:hAnsiTheme="minorHAnsi" w:cstheme="minorHAnsi"/>
                <w:b/>
              </w:rPr>
              <w:t>.</w:t>
            </w:r>
            <w:r w:rsidRPr="00204DB6">
              <w:rPr>
                <w:rFonts w:asciiTheme="minorHAnsi" w:hAnsiTheme="minorHAnsi" w:cstheme="minorHAnsi"/>
                <w:b/>
              </w:rPr>
              <w:t>, przy czym:</w:t>
            </w:r>
          </w:p>
          <w:p w14:paraId="6B5EFFA5" w14:textId="37939099" w:rsidR="00D973F9" w:rsidRPr="00204DB6" w:rsidRDefault="00D973F9" w:rsidP="00204DB6">
            <w:pPr>
              <w:pStyle w:val="Default"/>
              <w:spacing w:before="120" w:after="120"/>
              <w:rPr>
                <w:rFonts w:asciiTheme="minorHAnsi" w:hAnsiTheme="minorHAnsi" w:cstheme="minorHAnsi"/>
                <w:bCs/>
                <w:color w:val="000000" w:themeColor="text1"/>
                <w:sz w:val="20"/>
                <w:szCs w:val="20"/>
              </w:rPr>
            </w:pPr>
            <w:r w:rsidRPr="00204DB6">
              <w:rPr>
                <w:rFonts w:asciiTheme="minorHAnsi" w:hAnsiTheme="minorHAnsi" w:cstheme="minorHAnsi"/>
                <w:b/>
                <w:color w:val="000000" w:themeColor="text1"/>
                <w:sz w:val="20"/>
                <w:szCs w:val="20"/>
              </w:rPr>
              <w:t>0 pkt</w:t>
            </w:r>
            <w:r w:rsidR="00F678BE" w:rsidRPr="00204DB6">
              <w:rPr>
                <w:rFonts w:asciiTheme="minorHAnsi" w:hAnsiTheme="minorHAnsi" w:cstheme="minorHAnsi"/>
                <w:b/>
                <w:color w:val="000000" w:themeColor="text1"/>
                <w:sz w:val="20"/>
                <w:szCs w:val="20"/>
              </w:rPr>
              <w:t>.</w:t>
            </w:r>
            <w:r w:rsidRPr="00204DB6">
              <w:rPr>
                <w:rFonts w:asciiTheme="minorHAnsi" w:hAnsiTheme="minorHAnsi" w:cstheme="minorHAnsi"/>
                <w:color w:val="auto"/>
                <w:sz w:val="20"/>
                <w:szCs w:val="20"/>
              </w:rPr>
              <w:t xml:space="preserve"> </w:t>
            </w:r>
            <w:r w:rsidR="00F678BE" w:rsidRPr="00204DB6">
              <w:rPr>
                <w:rFonts w:asciiTheme="minorHAnsi" w:hAnsiTheme="minorHAnsi" w:cstheme="minorHAnsi"/>
                <w:color w:val="auto"/>
                <w:sz w:val="20"/>
                <w:szCs w:val="20"/>
              </w:rPr>
              <w:t>–</w:t>
            </w:r>
            <w:r w:rsidRPr="00204DB6">
              <w:rPr>
                <w:rFonts w:asciiTheme="minorHAnsi" w:hAnsiTheme="minorHAnsi" w:cstheme="minorHAnsi"/>
                <w:color w:val="auto"/>
                <w:sz w:val="20"/>
                <w:szCs w:val="20"/>
              </w:rPr>
              <w:t xml:space="preserve"> </w:t>
            </w:r>
            <w:r w:rsidR="00DF3F50">
              <w:rPr>
                <w:rFonts w:asciiTheme="minorHAnsi" w:hAnsiTheme="minorHAnsi" w:cstheme="minorHAnsi"/>
                <w:color w:val="auto"/>
                <w:sz w:val="20"/>
                <w:szCs w:val="20"/>
              </w:rPr>
              <w:t>projekt nie spełnił</w:t>
            </w:r>
            <w:r w:rsidR="006E61F2">
              <w:rPr>
                <w:rFonts w:asciiTheme="minorHAnsi" w:hAnsiTheme="minorHAnsi" w:cstheme="minorHAnsi"/>
                <w:color w:val="auto"/>
                <w:sz w:val="20"/>
                <w:szCs w:val="20"/>
              </w:rPr>
              <w:t xml:space="preserve"> </w:t>
            </w:r>
            <w:r w:rsidR="00DF3F50">
              <w:rPr>
                <w:rFonts w:asciiTheme="minorHAnsi" w:hAnsiTheme="minorHAnsi" w:cstheme="minorHAnsi"/>
                <w:color w:val="auto"/>
                <w:sz w:val="20"/>
                <w:szCs w:val="20"/>
              </w:rPr>
              <w:t xml:space="preserve">warunku 1) </w:t>
            </w:r>
            <w:r w:rsidR="00690AFB">
              <w:rPr>
                <w:rFonts w:asciiTheme="minorHAnsi" w:hAnsiTheme="minorHAnsi" w:cstheme="minorHAnsi"/>
                <w:color w:val="auto"/>
                <w:sz w:val="20"/>
                <w:szCs w:val="20"/>
              </w:rPr>
              <w:t>lub</w:t>
            </w:r>
            <w:r w:rsidR="00DF3F50">
              <w:rPr>
                <w:rFonts w:asciiTheme="minorHAnsi" w:hAnsiTheme="minorHAnsi" w:cstheme="minorHAnsi"/>
                <w:color w:val="auto"/>
                <w:sz w:val="20"/>
                <w:szCs w:val="20"/>
              </w:rPr>
              <w:t xml:space="preserve"> 2)</w:t>
            </w:r>
            <w:r w:rsidR="003E0A49">
              <w:rPr>
                <w:rFonts w:asciiTheme="minorHAnsi" w:hAnsiTheme="minorHAnsi" w:cstheme="minorHAnsi"/>
                <w:bCs/>
                <w:color w:val="000000" w:themeColor="text1"/>
                <w:sz w:val="20"/>
                <w:szCs w:val="20"/>
              </w:rPr>
              <w:t xml:space="preserve"> w kryterium</w:t>
            </w:r>
            <w:r w:rsidRPr="00204DB6">
              <w:rPr>
                <w:rFonts w:asciiTheme="minorHAnsi" w:hAnsiTheme="minorHAnsi" w:cstheme="minorHAnsi"/>
                <w:bCs/>
                <w:color w:val="000000" w:themeColor="text1"/>
                <w:sz w:val="20"/>
                <w:szCs w:val="20"/>
              </w:rPr>
              <w:t xml:space="preserve">; </w:t>
            </w:r>
          </w:p>
          <w:p w14:paraId="577CC01C" w14:textId="554E98F3" w:rsidR="00D973F9" w:rsidRPr="00204DB6" w:rsidRDefault="00D973F9" w:rsidP="00204DB6">
            <w:pPr>
              <w:pStyle w:val="Default"/>
              <w:spacing w:before="120" w:after="120"/>
              <w:rPr>
                <w:rFonts w:asciiTheme="minorHAnsi" w:hAnsiTheme="minorHAnsi" w:cstheme="minorHAnsi"/>
                <w:color w:val="auto"/>
                <w:sz w:val="20"/>
                <w:szCs w:val="20"/>
              </w:rPr>
            </w:pPr>
            <w:bookmarkStart w:id="3" w:name="_Hlk171589710"/>
            <w:bookmarkEnd w:id="1"/>
            <w:r w:rsidRPr="00204DB6">
              <w:rPr>
                <w:rFonts w:asciiTheme="minorHAnsi" w:hAnsiTheme="minorHAnsi" w:cstheme="minorHAnsi"/>
                <w:b/>
                <w:color w:val="000000" w:themeColor="text1"/>
                <w:sz w:val="20"/>
                <w:szCs w:val="20"/>
              </w:rPr>
              <w:t>1 pkt</w:t>
            </w:r>
            <w:r w:rsidRPr="00204DB6">
              <w:rPr>
                <w:rFonts w:asciiTheme="minorHAnsi" w:hAnsiTheme="minorHAnsi" w:cstheme="minorHAnsi"/>
                <w:bCs/>
                <w:color w:val="000000" w:themeColor="text1"/>
                <w:sz w:val="20"/>
                <w:szCs w:val="20"/>
              </w:rPr>
              <w:t xml:space="preserve"> </w:t>
            </w:r>
            <w:r w:rsidR="00F678BE" w:rsidRPr="00204DB6">
              <w:rPr>
                <w:rFonts w:asciiTheme="minorHAnsi" w:hAnsiTheme="minorHAnsi" w:cstheme="minorHAnsi"/>
                <w:bCs/>
                <w:color w:val="000000" w:themeColor="text1"/>
                <w:sz w:val="20"/>
                <w:szCs w:val="20"/>
              </w:rPr>
              <w:t>–</w:t>
            </w:r>
            <w:r w:rsidRPr="00204DB6">
              <w:rPr>
                <w:rFonts w:asciiTheme="minorHAnsi" w:hAnsiTheme="minorHAnsi" w:cstheme="minorHAnsi"/>
                <w:bCs/>
                <w:color w:val="000000" w:themeColor="text1"/>
                <w:sz w:val="20"/>
                <w:szCs w:val="20"/>
              </w:rPr>
              <w:t xml:space="preserve"> </w:t>
            </w:r>
            <w:r w:rsidR="00DF3F50">
              <w:rPr>
                <w:rFonts w:asciiTheme="minorHAnsi" w:hAnsiTheme="minorHAnsi" w:cstheme="minorHAnsi"/>
                <w:bCs/>
                <w:color w:val="000000" w:themeColor="text1"/>
                <w:sz w:val="20"/>
                <w:szCs w:val="20"/>
              </w:rPr>
              <w:t>projekt spełnił warunek 1) i 2)</w:t>
            </w:r>
            <w:r w:rsidR="003E0A49">
              <w:rPr>
                <w:rFonts w:asciiTheme="minorHAnsi" w:hAnsiTheme="minorHAnsi" w:cstheme="minorHAnsi"/>
                <w:bCs/>
                <w:color w:val="000000" w:themeColor="text1"/>
                <w:sz w:val="20"/>
                <w:szCs w:val="20"/>
              </w:rPr>
              <w:t xml:space="preserve"> w kryterium</w:t>
            </w:r>
            <w:r w:rsidRPr="00204DB6">
              <w:rPr>
                <w:rFonts w:asciiTheme="minorHAnsi" w:hAnsiTheme="minorHAnsi" w:cstheme="minorHAnsi"/>
                <w:bCs/>
                <w:color w:val="000000" w:themeColor="text1"/>
                <w:sz w:val="20"/>
                <w:szCs w:val="20"/>
              </w:rPr>
              <w:t>;</w:t>
            </w:r>
          </w:p>
          <w:p w14:paraId="617BE336" w14:textId="219F596C" w:rsidR="00D973F9" w:rsidRPr="00204DB6" w:rsidRDefault="00D973F9" w:rsidP="00204DB6">
            <w:pPr>
              <w:pStyle w:val="Default"/>
              <w:spacing w:before="120" w:after="120"/>
              <w:rPr>
                <w:rFonts w:asciiTheme="minorHAnsi" w:hAnsiTheme="minorHAnsi" w:cstheme="minorHAnsi"/>
                <w:bCs/>
                <w:sz w:val="20"/>
                <w:szCs w:val="20"/>
              </w:rPr>
            </w:pPr>
            <w:bookmarkStart w:id="4" w:name="_Hlk171589719"/>
            <w:bookmarkEnd w:id="3"/>
            <w:r w:rsidRPr="00204DB6">
              <w:rPr>
                <w:rFonts w:asciiTheme="minorHAnsi" w:hAnsiTheme="minorHAnsi" w:cstheme="minorHAnsi"/>
                <w:b/>
                <w:bCs/>
                <w:sz w:val="20"/>
                <w:szCs w:val="20"/>
              </w:rPr>
              <w:t>3 pkt</w:t>
            </w:r>
            <w:r w:rsidR="00F678BE" w:rsidRPr="00204DB6">
              <w:rPr>
                <w:rFonts w:asciiTheme="minorHAnsi" w:hAnsiTheme="minorHAnsi" w:cstheme="minorHAnsi"/>
                <w:b/>
                <w:bCs/>
                <w:sz w:val="20"/>
                <w:szCs w:val="20"/>
              </w:rPr>
              <w:t>.</w:t>
            </w:r>
            <w:r w:rsidRPr="00204DB6">
              <w:rPr>
                <w:rFonts w:asciiTheme="minorHAnsi" w:hAnsiTheme="minorHAnsi" w:cstheme="minorHAnsi"/>
                <w:sz w:val="20"/>
                <w:szCs w:val="20"/>
              </w:rPr>
              <w:t xml:space="preserve"> –</w:t>
            </w:r>
            <w:r w:rsidR="000E6CA3">
              <w:rPr>
                <w:rFonts w:asciiTheme="minorHAnsi" w:hAnsiTheme="minorHAnsi" w:cstheme="minorHAnsi"/>
                <w:sz w:val="20"/>
                <w:szCs w:val="20"/>
              </w:rPr>
              <w:t xml:space="preserve"> </w:t>
            </w:r>
            <w:r w:rsidRPr="00204DB6">
              <w:rPr>
                <w:rFonts w:asciiTheme="minorHAnsi" w:hAnsiTheme="minorHAnsi" w:cstheme="minorHAnsi"/>
                <w:bCs/>
                <w:color w:val="000000" w:themeColor="text1"/>
                <w:sz w:val="20"/>
                <w:szCs w:val="20"/>
              </w:rPr>
              <w:t>projekt spełnił wszystkie</w:t>
            </w:r>
            <w:r w:rsidR="0060565D">
              <w:rPr>
                <w:rFonts w:asciiTheme="minorHAnsi" w:hAnsiTheme="minorHAnsi" w:cstheme="minorHAnsi"/>
                <w:bCs/>
                <w:color w:val="000000" w:themeColor="text1"/>
                <w:sz w:val="20"/>
                <w:szCs w:val="20"/>
              </w:rPr>
              <w:t xml:space="preserve"> </w:t>
            </w:r>
            <w:r w:rsidRPr="00204DB6">
              <w:rPr>
                <w:rFonts w:asciiTheme="minorHAnsi" w:hAnsiTheme="minorHAnsi" w:cstheme="minorHAnsi"/>
                <w:bCs/>
                <w:color w:val="000000" w:themeColor="text1"/>
                <w:sz w:val="20"/>
                <w:szCs w:val="20"/>
              </w:rPr>
              <w:t>warunki</w:t>
            </w:r>
            <w:r w:rsidR="003E0A49">
              <w:rPr>
                <w:rFonts w:asciiTheme="minorHAnsi" w:hAnsiTheme="minorHAnsi" w:cstheme="minorHAnsi"/>
                <w:bCs/>
                <w:color w:val="000000" w:themeColor="text1"/>
                <w:sz w:val="20"/>
                <w:szCs w:val="20"/>
              </w:rPr>
              <w:t xml:space="preserve"> kryterium</w:t>
            </w:r>
            <w:r w:rsidR="00DF3F50">
              <w:rPr>
                <w:rFonts w:asciiTheme="minorHAnsi" w:hAnsiTheme="minorHAnsi" w:cstheme="minorHAnsi"/>
                <w:bCs/>
                <w:color w:val="000000" w:themeColor="text1"/>
                <w:sz w:val="20"/>
                <w:szCs w:val="20"/>
              </w:rPr>
              <w:t>.</w:t>
            </w:r>
            <w:bookmarkEnd w:id="2"/>
            <w:bookmarkEnd w:id="4"/>
          </w:p>
        </w:tc>
        <w:tc>
          <w:tcPr>
            <w:tcW w:w="1559" w:type="dxa"/>
            <w:shd w:val="clear" w:color="auto" w:fill="auto"/>
          </w:tcPr>
          <w:p w14:paraId="68C88BE5" w14:textId="06F1277D"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 xml:space="preserve">0 albo 1 albo 3 </w:t>
            </w:r>
          </w:p>
        </w:tc>
        <w:tc>
          <w:tcPr>
            <w:tcW w:w="1134" w:type="dxa"/>
          </w:tcPr>
          <w:p w14:paraId="70ABC501" w14:textId="3EA542AE"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529E2D67" w14:textId="7D21D50E" w:rsidTr="25D3F7EB">
        <w:trPr>
          <w:trHeight w:val="469"/>
        </w:trPr>
        <w:tc>
          <w:tcPr>
            <w:tcW w:w="567" w:type="dxa"/>
            <w:shd w:val="clear" w:color="auto" w:fill="FFFFFF" w:themeFill="background1"/>
          </w:tcPr>
          <w:p w14:paraId="382D3C2E" w14:textId="79FD0874"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p>
        </w:tc>
        <w:tc>
          <w:tcPr>
            <w:tcW w:w="2836" w:type="dxa"/>
            <w:shd w:val="clear" w:color="auto" w:fill="FFFFFF" w:themeFill="background1"/>
          </w:tcPr>
          <w:p w14:paraId="7DD26108" w14:textId="05F26757" w:rsidR="00D973F9" w:rsidRPr="00204DB6" w:rsidRDefault="002276E8" w:rsidP="00204DB6">
            <w:pPr>
              <w:spacing w:before="120" w:after="120"/>
              <w:rPr>
                <w:rFonts w:asciiTheme="minorHAnsi" w:hAnsiTheme="minorHAnsi" w:cstheme="minorHAnsi"/>
                <w:bCs/>
                <w:color w:val="000000" w:themeColor="text1"/>
              </w:rPr>
            </w:pPr>
            <w:r w:rsidRPr="00204DB6">
              <w:rPr>
                <w:rFonts w:asciiTheme="minorHAnsi" w:hAnsiTheme="minorHAnsi" w:cstheme="minorHAnsi"/>
                <w:b/>
              </w:rPr>
              <w:t>Zakres projektu.</w:t>
            </w:r>
          </w:p>
        </w:tc>
        <w:tc>
          <w:tcPr>
            <w:tcW w:w="8363" w:type="dxa"/>
            <w:shd w:val="clear" w:color="auto" w:fill="FFFFFF" w:themeFill="background1"/>
            <w:vAlign w:val="center"/>
          </w:tcPr>
          <w:p w14:paraId="5F55078D" w14:textId="6C849384" w:rsidR="00D973F9" w:rsidRPr="00204DB6" w:rsidRDefault="00D973F9" w:rsidP="00204DB6">
            <w:pPr>
              <w:spacing w:before="120" w:after="120"/>
              <w:rPr>
                <w:rFonts w:asciiTheme="minorHAnsi" w:hAnsiTheme="minorHAnsi" w:cstheme="minorHAnsi"/>
                <w:bCs/>
                <w:color w:val="000000" w:themeColor="text1"/>
              </w:rPr>
            </w:pPr>
            <w:r w:rsidRPr="00204DB6">
              <w:rPr>
                <w:rFonts w:asciiTheme="minorHAnsi" w:hAnsiTheme="minorHAnsi" w:cstheme="minorHAnsi"/>
                <w:bCs/>
                <w:color w:val="000000" w:themeColor="text1"/>
              </w:rPr>
              <w:t>W ramach kryterium ocenie podlega, czy zakres projektu zapewnia rozwój przedsiębiorstwa, tj. czy są spełnione łącznie następujące warunki:</w:t>
            </w:r>
          </w:p>
          <w:p w14:paraId="69F2458A" w14:textId="27D8D449" w:rsidR="00D973F9" w:rsidRPr="00204DB6" w:rsidRDefault="00D973F9" w:rsidP="00204DB6">
            <w:pPr>
              <w:pStyle w:val="NormalnyWeb"/>
              <w:numPr>
                <w:ilvl w:val="0"/>
                <w:numId w:val="19"/>
              </w:numPr>
              <w:spacing w:before="120" w:beforeAutospacing="0" w:after="120" w:afterAutospacing="0"/>
              <w:rPr>
                <w:rFonts w:asciiTheme="minorHAnsi" w:hAnsiTheme="minorHAnsi" w:cstheme="minorBidi"/>
                <w:i/>
                <w:sz w:val="20"/>
                <w:szCs w:val="20"/>
              </w:rPr>
            </w:pPr>
            <w:bookmarkStart w:id="5" w:name="_Hlk168046552"/>
            <w:r w:rsidRPr="038B8763">
              <w:rPr>
                <w:rFonts w:asciiTheme="minorHAnsi" w:hAnsiTheme="minorHAnsi" w:cstheme="minorBidi"/>
                <w:sz w:val="20"/>
                <w:szCs w:val="20"/>
              </w:rPr>
              <w:t xml:space="preserve">wnioskodawca opisał faktycznych, płacących klientów produktu objętego wsparciem projektu wnioskodawcy dofinansowanego w działaniu FEPW.01.01, komponentu </w:t>
            </w:r>
            <w:proofErr w:type="spellStart"/>
            <w:r w:rsidRPr="038B8763">
              <w:rPr>
                <w:rFonts w:asciiTheme="minorHAnsi" w:hAnsiTheme="minorHAnsi" w:cstheme="minorBidi"/>
                <w:sz w:val="20"/>
                <w:szCs w:val="20"/>
              </w:rPr>
              <w:t>IIa</w:t>
            </w:r>
            <w:proofErr w:type="spellEnd"/>
            <w:r w:rsidRPr="038B8763">
              <w:rPr>
                <w:rFonts w:asciiTheme="minorHAnsi" w:hAnsiTheme="minorHAnsi" w:cstheme="minorBidi"/>
                <w:sz w:val="20"/>
                <w:szCs w:val="20"/>
              </w:rPr>
              <w:t>, wobec których zadeklarował brak powiązań w rozumieniu art. 61 ust. 5 ustawy wdrożeniowej</w:t>
            </w:r>
            <w:r w:rsidRPr="038B8763">
              <w:rPr>
                <w:rStyle w:val="Odwoanieprzypisudolnego"/>
                <w:rFonts w:asciiTheme="minorHAnsi" w:hAnsiTheme="minorHAnsi" w:cstheme="minorBidi"/>
                <w:sz w:val="20"/>
                <w:szCs w:val="20"/>
              </w:rPr>
              <w:footnoteReference w:id="4"/>
            </w:r>
            <w:r w:rsidRPr="038B8763">
              <w:rPr>
                <w:rFonts w:asciiTheme="minorHAnsi" w:hAnsiTheme="minorHAnsi" w:cstheme="minorBidi"/>
                <w:sz w:val="20"/>
                <w:szCs w:val="20"/>
              </w:rPr>
              <w:t xml:space="preserve"> oraz art. 6c ust. 2 ustawy o PARP</w:t>
            </w:r>
            <w:r w:rsidRPr="038B8763">
              <w:rPr>
                <w:rStyle w:val="Odwoanieprzypisudolnego"/>
                <w:rFonts w:asciiTheme="minorHAnsi" w:hAnsiTheme="minorHAnsi" w:cstheme="minorBidi"/>
                <w:sz w:val="20"/>
                <w:szCs w:val="20"/>
              </w:rPr>
              <w:footnoteReference w:id="5"/>
            </w:r>
            <w:r w:rsidRPr="038B8763">
              <w:rPr>
                <w:rFonts w:asciiTheme="minorHAnsi" w:hAnsiTheme="minorHAnsi" w:cstheme="minorBidi"/>
                <w:sz w:val="20"/>
                <w:szCs w:val="20"/>
              </w:rPr>
              <w:t>;</w:t>
            </w:r>
          </w:p>
          <w:p w14:paraId="24F3CF4E" w14:textId="7F83DAB5" w:rsidR="00D973F9" w:rsidRPr="00204DB6" w:rsidRDefault="00D973F9" w:rsidP="00204DB6">
            <w:pPr>
              <w:pStyle w:val="NormalnyWeb"/>
              <w:numPr>
                <w:ilvl w:val="0"/>
                <w:numId w:val="19"/>
              </w:numPr>
              <w:spacing w:before="120" w:beforeAutospacing="0" w:after="120" w:afterAutospacing="0"/>
              <w:rPr>
                <w:rFonts w:asciiTheme="minorHAnsi" w:hAnsiTheme="minorHAnsi" w:cstheme="minorHAnsi"/>
                <w:i/>
                <w:iCs/>
                <w:sz w:val="20"/>
                <w:szCs w:val="20"/>
              </w:rPr>
            </w:pPr>
            <w:r w:rsidRPr="00204DB6">
              <w:rPr>
                <w:rFonts w:asciiTheme="minorHAnsi" w:hAnsiTheme="minorHAnsi" w:cstheme="minorHAnsi"/>
                <w:sz w:val="20"/>
                <w:szCs w:val="20"/>
              </w:rPr>
              <w:t xml:space="preserve">wnioskodawca zdefiniował i uzasadnił przedmiot projektu; </w:t>
            </w:r>
          </w:p>
          <w:p w14:paraId="3BD080C5" w14:textId="006A3D0E" w:rsidR="00D973F9" w:rsidRPr="00204DB6" w:rsidRDefault="00D973F9" w:rsidP="00204DB6">
            <w:pPr>
              <w:pStyle w:val="NormalnyWeb"/>
              <w:numPr>
                <w:ilvl w:val="0"/>
                <w:numId w:val="19"/>
              </w:numPr>
              <w:spacing w:before="120" w:beforeAutospacing="0" w:after="120" w:afterAutospacing="0"/>
              <w:rPr>
                <w:rFonts w:asciiTheme="minorHAnsi" w:hAnsiTheme="minorHAnsi" w:cstheme="minorHAnsi"/>
                <w:i/>
                <w:iCs/>
                <w:sz w:val="20"/>
                <w:szCs w:val="20"/>
              </w:rPr>
            </w:pPr>
            <w:r w:rsidRPr="00204DB6">
              <w:rPr>
                <w:rFonts w:asciiTheme="minorHAnsi" w:hAnsiTheme="minorHAnsi" w:cstheme="minorHAnsi"/>
                <w:sz w:val="20"/>
                <w:szCs w:val="20"/>
              </w:rPr>
              <w:t>wnioskodawca przedstawił i wykazał zasadność prac projektowych oraz zaplanował adekwatne kamienie milowe</w:t>
            </w:r>
            <w:r w:rsidRPr="00204DB6">
              <w:rPr>
                <w:rStyle w:val="Odwoanieprzypisudolnego"/>
                <w:rFonts w:asciiTheme="minorHAnsi" w:hAnsiTheme="minorHAnsi" w:cstheme="minorHAnsi"/>
                <w:sz w:val="20"/>
                <w:szCs w:val="20"/>
              </w:rPr>
              <w:footnoteReference w:id="6"/>
            </w:r>
            <w:r w:rsidRPr="00204DB6">
              <w:rPr>
                <w:rFonts w:asciiTheme="minorHAnsi" w:hAnsiTheme="minorHAnsi" w:cstheme="minorHAnsi"/>
                <w:sz w:val="20"/>
                <w:szCs w:val="20"/>
              </w:rPr>
              <w:t>;</w:t>
            </w:r>
          </w:p>
          <w:p w14:paraId="760DE16C" w14:textId="4313C3A5" w:rsidR="00D973F9" w:rsidRPr="00204DB6" w:rsidRDefault="00D973F9" w:rsidP="00204DB6">
            <w:pPr>
              <w:pStyle w:val="NormalnyWeb"/>
              <w:numPr>
                <w:ilvl w:val="0"/>
                <w:numId w:val="19"/>
              </w:numPr>
              <w:spacing w:before="120" w:beforeAutospacing="0" w:after="120" w:afterAutospacing="0"/>
              <w:ind w:hanging="357"/>
              <w:rPr>
                <w:rFonts w:asciiTheme="minorHAnsi" w:hAnsiTheme="minorHAnsi" w:cstheme="minorHAnsi"/>
                <w:i/>
                <w:iCs/>
                <w:sz w:val="20"/>
                <w:szCs w:val="20"/>
              </w:rPr>
            </w:pPr>
            <w:r w:rsidRPr="00204DB6">
              <w:rPr>
                <w:rFonts w:asciiTheme="minorHAnsi" w:hAnsiTheme="minorHAnsi" w:cstheme="minorHAnsi"/>
                <w:sz w:val="20"/>
                <w:szCs w:val="20"/>
              </w:rPr>
              <w:t xml:space="preserve">wnioskodawca zdefiniował i uzasadnił wykonalność rezultatów prac projektowych określając w sposób mierzalny prognozowany wpływ </w:t>
            </w:r>
            <w:r w:rsidR="00F846B8">
              <w:rPr>
                <w:rFonts w:asciiTheme="minorHAnsi" w:hAnsiTheme="minorHAnsi" w:cstheme="minorHAnsi"/>
                <w:sz w:val="20"/>
                <w:szCs w:val="20"/>
              </w:rPr>
              <w:t xml:space="preserve">tych </w:t>
            </w:r>
            <w:r w:rsidRPr="00204DB6">
              <w:rPr>
                <w:rFonts w:asciiTheme="minorHAnsi" w:hAnsiTheme="minorHAnsi" w:cstheme="minorHAnsi"/>
                <w:sz w:val="20"/>
                <w:szCs w:val="20"/>
              </w:rPr>
              <w:t>prac na działalność przedsiębiorstwa w odniesieniu do</w:t>
            </w:r>
            <w:r w:rsidRPr="00204DB6">
              <w:rPr>
                <w:rStyle w:val="Odwoanieprzypisudolnego"/>
                <w:rFonts w:asciiTheme="minorHAnsi" w:hAnsiTheme="minorHAnsi" w:cstheme="minorHAnsi"/>
                <w:sz w:val="20"/>
                <w:szCs w:val="20"/>
              </w:rPr>
              <w:footnoteReference w:id="7"/>
            </w:r>
            <w:r w:rsidRPr="00204DB6">
              <w:rPr>
                <w:rFonts w:asciiTheme="minorHAnsi" w:hAnsiTheme="minorHAnsi" w:cstheme="minorHAnsi"/>
                <w:sz w:val="20"/>
                <w:szCs w:val="20"/>
              </w:rPr>
              <w:t>:</w:t>
            </w:r>
          </w:p>
          <w:p w14:paraId="2428D9F1" w14:textId="17871A73" w:rsidR="00D973F9" w:rsidRPr="00204DB6" w:rsidRDefault="00D973F9" w:rsidP="00204DB6">
            <w:pPr>
              <w:pStyle w:val="NormalnyWeb"/>
              <w:numPr>
                <w:ilvl w:val="0"/>
                <w:numId w:val="5"/>
              </w:numPr>
              <w:spacing w:before="120" w:beforeAutospacing="0" w:after="120" w:afterAutospacing="0"/>
              <w:ind w:left="1032" w:hanging="284"/>
              <w:rPr>
                <w:rFonts w:asciiTheme="minorHAnsi" w:hAnsiTheme="minorHAnsi" w:cstheme="minorHAnsi"/>
                <w:i/>
                <w:iCs/>
                <w:sz w:val="20"/>
                <w:szCs w:val="20"/>
              </w:rPr>
            </w:pPr>
            <w:r w:rsidRPr="00204DB6">
              <w:rPr>
                <w:rFonts w:asciiTheme="minorHAnsi" w:hAnsiTheme="minorHAnsi" w:cstheme="minorHAnsi"/>
                <w:sz w:val="20"/>
                <w:szCs w:val="20"/>
              </w:rPr>
              <w:lastRenderedPageBreak/>
              <w:t>przychodów ze sprzedaży produktu,</w:t>
            </w:r>
          </w:p>
          <w:p w14:paraId="6AF86F3B" w14:textId="0AE7B18F" w:rsidR="00D973F9" w:rsidRPr="00204DB6" w:rsidRDefault="00D973F9" w:rsidP="00204DB6">
            <w:pPr>
              <w:pStyle w:val="NormalnyWeb"/>
              <w:numPr>
                <w:ilvl w:val="0"/>
                <w:numId w:val="5"/>
              </w:numPr>
              <w:spacing w:before="120" w:beforeAutospacing="0" w:after="120" w:afterAutospacing="0"/>
              <w:ind w:left="1032" w:hanging="284"/>
              <w:rPr>
                <w:rFonts w:asciiTheme="minorHAnsi" w:hAnsiTheme="minorHAnsi" w:cstheme="minorHAnsi"/>
                <w:i/>
                <w:iCs/>
                <w:sz w:val="20"/>
                <w:szCs w:val="20"/>
              </w:rPr>
            </w:pPr>
            <w:r w:rsidRPr="00204DB6">
              <w:rPr>
                <w:rFonts w:asciiTheme="minorHAnsi" w:hAnsiTheme="minorHAnsi" w:cstheme="minorHAnsi"/>
                <w:sz w:val="20"/>
                <w:szCs w:val="20"/>
              </w:rPr>
              <w:t>liczby płacących klientów,</w:t>
            </w:r>
          </w:p>
          <w:p w14:paraId="562D77E9" w14:textId="6EFA4122" w:rsidR="00D973F9" w:rsidRPr="00204DB6" w:rsidRDefault="00D973F9" w:rsidP="00204DB6">
            <w:pPr>
              <w:pStyle w:val="NormalnyWeb"/>
              <w:spacing w:before="120" w:beforeAutospacing="0" w:after="120" w:afterAutospacing="0"/>
              <w:ind w:left="748"/>
              <w:rPr>
                <w:rFonts w:asciiTheme="minorHAnsi" w:hAnsiTheme="minorHAnsi" w:cstheme="minorHAnsi"/>
                <w:i/>
                <w:iCs/>
                <w:sz w:val="20"/>
                <w:szCs w:val="20"/>
              </w:rPr>
            </w:pPr>
            <w:r w:rsidRPr="00204DB6">
              <w:rPr>
                <w:rFonts w:asciiTheme="minorHAnsi" w:hAnsiTheme="minorHAnsi" w:cstheme="minorHAnsi"/>
                <w:iCs/>
                <w:sz w:val="20"/>
                <w:szCs w:val="20"/>
              </w:rPr>
              <w:t>uzasadniając, że prognozowany wzrost przychodów ze sprzedaży produktu lub liczby płacących klientów w wyniku prac projektowych wynosi minimum 150% (w relacji: rok złożenia wniosku o dofinansowanie do roku zakończenia realizacji projektu);</w:t>
            </w:r>
          </w:p>
          <w:p w14:paraId="1D2CFF84" w14:textId="5059A22A" w:rsidR="00D973F9" w:rsidRPr="00204DB6" w:rsidRDefault="00D973F9" w:rsidP="00204DB6">
            <w:pPr>
              <w:pStyle w:val="NormalnyWeb"/>
              <w:numPr>
                <w:ilvl w:val="0"/>
                <w:numId w:val="19"/>
              </w:numPr>
              <w:spacing w:before="120" w:beforeAutospacing="0" w:after="120" w:afterAutospacing="0"/>
              <w:rPr>
                <w:rFonts w:asciiTheme="minorHAnsi" w:hAnsiTheme="minorHAnsi" w:cstheme="minorHAnsi"/>
                <w:i/>
                <w:iCs/>
                <w:sz w:val="20"/>
                <w:szCs w:val="20"/>
              </w:rPr>
            </w:pPr>
            <w:r w:rsidRPr="00204DB6">
              <w:rPr>
                <w:rFonts w:asciiTheme="minorHAnsi" w:hAnsiTheme="minorHAnsi" w:cstheme="minorHAnsi"/>
                <w:bCs/>
                <w:color w:val="000000" w:themeColor="text1"/>
                <w:sz w:val="20"/>
                <w:szCs w:val="20"/>
              </w:rPr>
              <w:t>wnioskodawca udokumentował strategiczne partnerstwo zawiązane z podmiotem/podmiotami</w:t>
            </w:r>
            <w:r w:rsidRPr="00204DB6">
              <w:rPr>
                <w:rFonts w:asciiTheme="minorHAnsi" w:hAnsiTheme="minorHAnsi" w:cstheme="minorHAnsi"/>
                <w:sz w:val="20"/>
                <w:szCs w:val="20"/>
              </w:rPr>
              <w:t xml:space="preserve"> kluczowymi </w:t>
            </w:r>
            <w:r w:rsidRPr="00204DB6">
              <w:rPr>
                <w:rFonts w:asciiTheme="minorHAnsi" w:hAnsiTheme="minorHAnsi" w:cstheme="minorHAnsi"/>
                <w:bCs/>
                <w:color w:val="000000" w:themeColor="text1"/>
                <w:sz w:val="20"/>
                <w:szCs w:val="20"/>
              </w:rPr>
              <w:t>z perspektywy skalowania biznesu (np. z przedsiębiorcą z branży, dostawcą, dystrybutorem lub innym), które służy ekspansji rynkowej przedsiębiorstwa,</w:t>
            </w:r>
            <w:r w:rsidRPr="00204DB6">
              <w:rPr>
                <w:rFonts w:asciiTheme="minorHAnsi" w:hAnsiTheme="minorHAnsi"/>
                <w:sz w:val="20"/>
                <w:szCs w:val="20"/>
              </w:rPr>
              <w:t xml:space="preserve"> </w:t>
            </w:r>
            <w:r w:rsidRPr="00204DB6">
              <w:rPr>
                <w:rFonts w:asciiTheme="minorHAnsi" w:hAnsiTheme="minorHAnsi" w:cstheme="minorHAnsi"/>
                <w:bCs/>
                <w:color w:val="000000" w:themeColor="text1"/>
                <w:sz w:val="20"/>
                <w:szCs w:val="20"/>
              </w:rPr>
              <w:t>wobec których zadeklarował brak powiązań w rozumieniu art. 61 ust. 5 ustawy wdrożeniowej oraz art. 6c ust. 2 ustawy o PARP.</w:t>
            </w:r>
          </w:p>
          <w:p w14:paraId="3775093A" w14:textId="78CA53B4" w:rsidR="00D973F9" w:rsidRPr="00204DB6" w:rsidRDefault="00D973F9" w:rsidP="00204DB6">
            <w:pPr>
              <w:pStyle w:val="NormalnyWeb"/>
              <w:spacing w:before="120" w:beforeAutospacing="0" w:after="120" w:afterAutospacing="0"/>
              <w:rPr>
                <w:rFonts w:asciiTheme="minorHAnsi" w:hAnsiTheme="minorHAnsi" w:cstheme="minorHAnsi"/>
                <w:sz w:val="20"/>
                <w:szCs w:val="20"/>
              </w:rPr>
            </w:pPr>
            <w:bookmarkStart w:id="6" w:name="_Hlk171671224"/>
            <w:r w:rsidRPr="00204DB6">
              <w:rPr>
                <w:rFonts w:asciiTheme="minorHAnsi" w:hAnsiTheme="minorHAnsi" w:cstheme="minorHAnsi"/>
                <w:sz w:val="20"/>
                <w:szCs w:val="20"/>
              </w:rPr>
              <w:t xml:space="preserve">Przez </w:t>
            </w:r>
            <w:r w:rsidRPr="00204DB6">
              <w:rPr>
                <w:rFonts w:asciiTheme="minorHAnsi" w:hAnsiTheme="minorHAnsi" w:cstheme="minorHAnsi"/>
                <w:b/>
                <w:sz w:val="20"/>
                <w:szCs w:val="20"/>
              </w:rPr>
              <w:t>„adekwatność”</w:t>
            </w:r>
            <w:r w:rsidRPr="00204DB6">
              <w:rPr>
                <w:rFonts w:asciiTheme="minorHAnsi" w:hAnsiTheme="minorHAnsi" w:cstheme="minorHAnsi"/>
                <w:sz w:val="20"/>
                <w:szCs w:val="20"/>
              </w:rPr>
              <w:t xml:space="preserve"> należy rozumieć, że planowane założenia są właściwe w stosunku do oczekiwanych rezultatów projektu.</w:t>
            </w:r>
          </w:p>
          <w:p w14:paraId="1D11EDA3" w14:textId="1193A1A6" w:rsidR="00D973F9" w:rsidRPr="00204DB6" w:rsidRDefault="00D973F9" w:rsidP="00204DB6">
            <w:pPr>
              <w:spacing w:before="120" w:after="120"/>
              <w:rPr>
                <w:rFonts w:asciiTheme="minorHAnsi" w:hAnsiTheme="minorHAnsi"/>
                <w:lang w:eastAsia="en-US"/>
              </w:rPr>
            </w:pPr>
            <w:bookmarkStart w:id="7" w:name="_Hlk171670795"/>
            <w:r w:rsidRPr="00204DB6">
              <w:rPr>
                <w:rFonts w:asciiTheme="minorHAnsi" w:hAnsiTheme="minorHAnsi"/>
                <w:lang w:eastAsia="en-US"/>
              </w:rPr>
              <w:t xml:space="preserve">Przez </w:t>
            </w:r>
            <w:r w:rsidRPr="00204DB6">
              <w:rPr>
                <w:rFonts w:asciiTheme="minorHAnsi" w:hAnsiTheme="minorHAnsi"/>
                <w:b/>
                <w:lang w:eastAsia="en-US"/>
              </w:rPr>
              <w:t>„wykonalność”</w:t>
            </w:r>
            <w:r w:rsidRPr="00204DB6">
              <w:rPr>
                <w:rFonts w:asciiTheme="minorHAnsi" w:hAnsiTheme="minorHAnsi"/>
                <w:lang w:eastAsia="en-US"/>
              </w:rPr>
              <w:t xml:space="preserve"> należy rozumieć, że planowane założenia uwzględniają obecne oraz przyszłe uwarunkowania rynkowe, technologiczne, organizacyjne i ekonomiczne i wykazują szansę powodzenia.</w:t>
            </w:r>
          </w:p>
          <w:bookmarkEnd w:id="6"/>
          <w:bookmarkEnd w:id="7"/>
          <w:p w14:paraId="52321EB8" w14:textId="77777777" w:rsidR="00930CA3" w:rsidRPr="00204DB6" w:rsidRDefault="00930CA3"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445F02BF" w14:textId="19AF03E5" w:rsidR="00D973F9" w:rsidRPr="00204DB6" w:rsidRDefault="00D973F9" w:rsidP="00204DB6">
            <w:pPr>
              <w:pStyle w:val="NormalnyWeb"/>
              <w:spacing w:before="120" w:beforeAutospacing="0" w:after="120" w:afterAutospacing="0" w:line="276" w:lineRule="auto"/>
              <w:rPr>
                <w:rFonts w:asciiTheme="minorHAnsi" w:hAnsiTheme="minorHAnsi" w:cstheme="minorHAnsi"/>
                <w:b/>
                <w:sz w:val="20"/>
                <w:szCs w:val="20"/>
              </w:rPr>
            </w:pPr>
            <w:r w:rsidRPr="00204DB6">
              <w:rPr>
                <w:rFonts w:asciiTheme="minorHAnsi" w:hAnsiTheme="minorHAnsi" w:cstheme="minorHAnsi"/>
                <w:b/>
                <w:sz w:val="20"/>
                <w:szCs w:val="20"/>
              </w:rPr>
              <w:t>Możliwe jest przyznanie 0 albo 3 albo 5 pkt</w:t>
            </w:r>
            <w:r w:rsidR="00F678BE" w:rsidRPr="00204DB6">
              <w:rPr>
                <w:rFonts w:asciiTheme="minorHAnsi" w:hAnsiTheme="minorHAnsi" w:cstheme="minorHAnsi"/>
                <w:b/>
                <w:sz w:val="20"/>
                <w:szCs w:val="20"/>
              </w:rPr>
              <w:t>.</w:t>
            </w:r>
            <w:r w:rsidRPr="00204DB6">
              <w:rPr>
                <w:rFonts w:asciiTheme="minorHAnsi" w:hAnsiTheme="minorHAnsi" w:cstheme="minorHAnsi"/>
                <w:b/>
                <w:sz w:val="20"/>
                <w:szCs w:val="20"/>
              </w:rPr>
              <w:t>, przy czym:</w:t>
            </w:r>
          </w:p>
          <w:p w14:paraId="0BF92FEF" w14:textId="3D53C73A"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rPr>
              <w:t>0 pkt</w:t>
            </w:r>
            <w:r w:rsidR="00F678BE" w:rsidRPr="00204DB6">
              <w:rPr>
                <w:rFonts w:asciiTheme="minorHAnsi" w:hAnsiTheme="minorHAnsi" w:cstheme="minorHAnsi"/>
                <w:b/>
              </w:rPr>
              <w:t>.</w:t>
            </w:r>
            <w:r w:rsidRPr="00204DB6">
              <w:rPr>
                <w:rFonts w:asciiTheme="minorHAnsi" w:hAnsiTheme="minorHAnsi" w:cstheme="minorHAnsi"/>
                <w:b/>
              </w:rPr>
              <w:t xml:space="preserve"> –</w:t>
            </w:r>
            <w:r w:rsidR="009E053C">
              <w:rPr>
                <w:rFonts w:asciiTheme="minorHAnsi" w:hAnsiTheme="minorHAnsi" w:cstheme="minorHAnsi"/>
                <w:b/>
              </w:rPr>
              <w:t xml:space="preserve"> </w:t>
            </w:r>
            <w:r w:rsidRPr="00204DB6">
              <w:rPr>
                <w:rFonts w:asciiTheme="minorHAnsi" w:hAnsiTheme="minorHAnsi" w:cstheme="minorHAnsi"/>
              </w:rPr>
              <w:t>projekt nie spełnia przynajmniej jednego warunk</w:t>
            </w:r>
            <w:r w:rsidR="00F846B8">
              <w:rPr>
                <w:rFonts w:asciiTheme="minorHAnsi" w:hAnsiTheme="minorHAnsi" w:cstheme="minorHAnsi"/>
              </w:rPr>
              <w:t>u w</w:t>
            </w:r>
            <w:r w:rsidRPr="00204DB6">
              <w:rPr>
                <w:rFonts w:asciiTheme="minorHAnsi" w:hAnsiTheme="minorHAnsi" w:cstheme="minorHAnsi"/>
              </w:rPr>
              <w:t xml:space="preserve"> kryterium; </w:t>
            </w:r>
          </w:p>
          <w:p w14:paraId="71B08F6E" w14:textId="23E6A40A"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rPr>
              <w:t>3 pkt</w:t>
            </w:r>
            <w:r w:rsidR="00F678BE" w:rsidRPr="00204DB6">
              <w:rPr>
                <w:rFonts w:asciiTheme="minorHAnsi" w:hAnsiTheme="minorHAnsi" w:cstheme="minorHAnsi"/>
                <w:b/>
              </w:rPr>
              <w:t>.</w:t>
            </w:r>
            <w:r w:rsidRPr="00204DB6">
              <w:rPr>
                <w:rFonts w:asciiTheme="minorHAnsi" w:hAnsiTheme="minorHAnsi" w:cstheme="minorHAnsi"/>
                <w:b/>
              </w:rPr>
              <w:t xml:space="preserve"> –</w:t>
            </w:r>
            <w:r w:rsidR="009E053C">
              <w:rPr>
                <w:rFonts w:asciiTheme="minorHAnsi" w:hAnsiTheme="minorHAnsi" w:cstheme="minorHAnsi"/>
                <w:b/>
              </w:rPr>
              <w:t xml:space="preserve"> </w:t>
            </w:r>
            <w:r w:rsidRPr="00204DB6">
              <w:rPr>
                <w:rFonts w:asciiTheme="minorHAnsi" w:hAnsiTheme="minorHAnsi" w:cstheme="minorHAnsi"/>
              </w:rPr>
              <w:t>projekt spełnia wszystkie warunki kryterium;</w:t>
            </w:r>
          </w:p>
          <w:p w14:paraId="3A6A8681" w14:textId="1DFC8767" w:rsidR="00D973F9" w:rsidRPr="00204DB6" w:rsidRDefault="00D973F9" w:rsidP="00204DB6">
            <w:pPr>
              <w:spacing w:before="120" w:after="120"/>
              <w:rPr>
                <w:rFonts w:asciiTheme="minorHAnsi" w:hAnsiTheme="minorHAnsi" w:cstheme="minorBidi"/>
                <w:b/>
              </w:rPr>
            </w:pPr>
            <w:r w:rsidRPr="17F5AD35">
              <w:rPr>
                <w:rFonts w:asciiTheme="minorHAnsi" w:hAnsiTheme="minorHAnsi" w:cstheme="minorBidi"/>
                <w:b/>
              </w:rPr>
              <w:t>5 pkt</w:t>
            </w:r>
            <w:r w:rsidR="00F678BE" w:rsidRPr="17F5AD35">
              <w:rPr>
                <w:rFonts w:asciiTheme="minorHAnsi" w:hAnsiTheme="minorHAnsi" w:cstheme="minorBidi"/>
                <w:b/>
              </w:rPr>
              <w:t>.</w:t>
            </w:r>
            <w:r w:rsidRPr="17F5AD35">
              <w:rPr>
                <w:rFonts w:asciiTheme="minorHAnsi" w:hAnsiTheme="minorHAnsi" w:cstheme="minorBidi"/>
                <w:b/>
              </w:rPr>
              <w:t xml:space="preserve"> –</w:t>
            </w:r>
            <w:r w:rsidR="009E053C" w:rsidRPr="17F5AD35">
              <w:rPr>
                <w:rFonts w:asciiTheme="minorHAnsi" w:hAnsiTheme="minorHAnsi" w:cstheme="minorBidi"/>
                <w:b/>
              </w:rPr>
              <w:t xml:space="preserve"> </w:t>
            </w:r>
            <w:r w:rsidRPr="17F5AD35">
              <w:rPr>
                <w:rFonts w:asciiTheme="minorHAnsi" w:hAnsiTheme="minorHAnsi" w:cstheme="minorBidi"/>
              </w:rPr>
              <w:t xml:space="preserve">projekt spełnia wszystkie warunki kryterium, a wnioskodawca </w:t>
            </w:r>
            <w:r w:rsidR="00F846B8" w:rsidRPr="17F5AD35">
              <w:rPr>
                <w:rFonts w:asciiTheme="minorHAnsi" w:hAnsiTheme="minorHAnsi" w:cstheme="minorBidi"/>
              </w:rPr>
              <w:t>wykazał</w:t>
            </w:r>
            <w:r w:rsidRPr="17F5AD35">
              <w:rPr>
                <w:rFonts w:asciiTheme="minorHAnsi" w:hAnsiTheme="minorHAnsi" w:cstheme="minorBidi"/>
              </w:rPr>
              <w:t xml:space="preserve">, że rezultaty prac projektowych umożliwią wejście przedsiębiorstwu na co najmniej jeden rynek zagraniczny, na którym jego produkt nie był dotychczas oferowany, wnioskodawca wykazał przygotowanie </w:t>
            </w:r>
            <w:r w:rsidRPr="17F5AD35">
              <w:rPr>
                <w:rFonts w:asciiTheme="minorHAnsi" w:hAnsiTheme="minorHAnsi" w:cstheme="minorBidi"/>
              </w:rPr>
              <w:lastRenderedPageBreak/>
              <w:t xml:space="preserve">przedsiębiorstwa do wejścia na ten rynek zagraniczny z produktem i </w:t>
            </w:r>
            <w:r w:rsidR="00F846B8" w:rsidRPr="17F5AD35">
              <w:rPr>
                <w:rFonts w:asciiTheme="minorHAnsi" w:hAnsiTheme="minorHAnsi" w:cstheme="minorBidi"/>
              </w:rPr>
              <w:t>wykazał</w:t>
            </w:r>
            <w:r w:rsidRPr="17F5AD35">
              <w:rPr>
                <w:rFonts w:asciiTheme="minorHAnsi" w:hAnsiTheme="minorHAnsi" w:cstheme="minorBidi"/>
              </w:rPr>
              <w:t xml:space="preserve"> dopasowanie produktu do potrzeb tego rynku. </w:t>
            </w:r>
            <w:bookmarkEnd w:id="5"/>
          </w:p>
        </w:tc>
        <w:tc>
          <w:tcPr>
            <w:tcW w:w="1559" w:type="dxa"/>
            <w:shd w:val="clear" w:color="auto" w:fill="FFFFFF" w:themeFill="background1"/>
          </w:tcPr>
          <w:p w14:paraId="23B6DBE1" w14:textId="30470AB7" w:rsidR="00D973F9" w:rsidRPr="00204DB6" w:rsidRDefault="00D973F9" w:rsidP="00204DB6">
            <w:pPr>
              <w:spacing w:before="120" w:after="120"/>
              <w:jc w:val="center"/>
              <w:rPr>
                <w:rFonts w:asciiTheme="minorHAnsi" w:hAnsiTheme="minorHAnsi" w:cstheme="minorHAnsi"/>
                <w:b/>
              </w:rPr>
            </w:pPr>
            <w:r w:rsidRPr="00204DB6">
              <w:rPr>
                <w:rFonts w:asciiTheme="minorHAnsi" w:hAnsiTheme="minorHAnsi" w:cstheme="minorHAnsi"/>
                <w:b/>
                <w:color w:val="000000"/>
              </w:rPr>
              <w:lastRenderedPageBreak/>
              <w:t>0 albo 3 albo 5</w:t>
            </w:r>
          </w:p>
        </w:tc>
        <w:tc>
          <w:tcPr>
            <w:tcW w:w="1134" w:type="dxa"/>
            <w:shd w:val="clear" w:color="auto" w:fill="FFFFFF" w:themeFill="background1"/>
          </w:tcPr>
          <w:p w14:paraId="391E187C" w14:textId="3072CFD2"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3</w:t>
            </w:r>
          </w:p>
        </w:tc>
      </w:tr>
      <w:tr w:rsidR="00D973F9" w:rsidRPr="00204DB6" w14:paraId="6050CD71" w14:textId="77777777" w:rsidTr="25D3F7EB">
        <w:trPr>
          <w:trHeight w:val="830"/>
        </w:trPr>
        <w:tc>
          <w:tcPr>
            <w:tcW w:w="567" w:type="dxa"/>
            <w:shd w:val="clear" w:color="auto" w:fill="FFFFFF" w:themeFill="background1"/>
          </w:tcPr>
          <w:p w14:paraId="00DF1048" w14:textId="17D986E3"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r w:rsidRPr="00204DB6">
              <w:rPr>
                <w:rFonts w:asciiTheme="minorHAnsi" w:hAnsiTheme="minorHAnsi" w:cstheme="minorHAnsi"/>
                <w:b/>
                <w:sz w:val="20"/>
                <w:szCs w:val="20"/>
              </w:rPr>
              <w:lastRenderedPageBreak/>
              <w:t>Z</w:t>
            </w:r>
          </w:p>
        </w:tc>
        <w:tc>
          <w:tcPr>
            <w:tcW w:w="2836" w:type="dxa"/>
            <w:shd w:val="clear" w:color="auto" w:fill="FFFFFF" w:themeFill="background1"/>
          </w:tcPr>
          <w:p w14:paraId="0690DFAD" w14:textId="120886F5" w:rsidR="00D973F9" w:rsidRPr="00204DB6" w:rsidRDefault="002276E8" w:rsidP="00204DB6">
            <w:pPr>
              <w:spacing w:before="120" w:after="120"/>
              <w:rPr>
                <w:rFonts w:asciiTheme="minorHAnsi" w:hAnsiTheme="minorHAnsi" w:cstheme="minorHAnsi"/>
              </w:rPr>
            </w:pPr>
            <w:r w:rsidRPr="00204DB6">
              <w:rPr>
                <w:rFonts w:asciiTheme="minorHAnsi" w:hAnsiTheme="minorHAnsi" w:cstheme="minorHAnsi"/>
                <w:b/>
              </w:rPr>
              <w:t>Zespół projektowy</w:t>
            </w:r>
            <w:r w:rsidR="00D077DF" w:rsidRPr="00204DB6">
              <w:rPr>
                <w:rFonts w:asciiTheme="minorHAnsi" w:hAnsiTheme="minorHAnsi" w:cstheme="minorHAnsi"/>
                <w:b/>
              </w:rPr>
              <w:t>.</w:t>
            </w:r>
          </w:p>
        </w:tc>
        <w:tc>
          <w:tcPr>
            <w:tcW w:w="8363" w:type="dxa"/>
            <w:shd w:val="clear" w:color="auto" w:fill="FFFFFF" w:themeFill="background1"/>
            <w:vAlign w:val="center"/>
          </w:tcPr>
          <w:p w14:paraId="596C7E54" w14:textId="70AB78B9"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t>Ocenie podlega, czy wnioskodawca zapewnia adekwatne zasoby osobowe do prawidłowej i efektywnej realizacji projektu, tj.</w:t>
            </w:r>
            <w:r w:rsidRPr="00204DB6">
              <w:rPr>
                <w:rFonts w:asciiTheme="minorHAnsi" w:hAnsiTheme="minorHAnsi" w:cstheme="minorHAnsi"/>
                <w:bCs/>
                <w:color w:val="000000" w:themeColor="text1"/>
              </w:rPr>
              <w:t xml:space="preserve"> czy są spełnione łącznie następujące warunki</w:t>
            </w:r>
            <w:r w:rsidR="00F678BE" w:rsidRPr="00204DB6">
              <w:rPr>
                <w:rFonts w:asciiTheme="minorHAnsi" w:hAnsiTheme="minorHAnsi" w:cstheme="minorHAnsi"/>
                <w:bCs/>
                <w:color w:val="000000" w:themeColor="text1"/>
              </w:rPr>
              <w:t>:</w:t>
            </w:r>
          </w:p>
          <w:p w14:paraId="1D9F0F0F" w14:textId="67531A28" w:rsidR="00D973F9" w:rsidRPr="00204DB6" w:rsidRDefault="00D973F9" w:rsidP="00204DB6">
            <w:pPr>
              <w:pStyle w:val="Akapitzlist"/>
              <w:numPr>
                <w:ilvl w:val="0"/>
                <w:numId w:val="3"/>
              </w:numPr>
              <w:spacing w:before="120" w:after="120"/>
              <w:ind w:left="726" w:hanging="357"/>
              <w:contextualSpacing w:val="0"/>
              <w:rPr>
                <w:rFonts w:asciiTheme="minorHAnsi" w:hAnsiTheme="minorHAnsi" w:cstheme="minorHAnsi"/>
                <w:sz w:val="20"/>
                <w:szCs w:val="20"/>
              </w:rPr>
            </w:pPr>
            <w:r w:rsidRPr="00204DB6">
              <w:rPr>
                <w:rFonts w:asciiTheme="minorHAnsi" w:hAnsiTheme="minorHAnsi" w:cstheme="minorHAnsi"/>
                <w:sz w:val="20"/>
                <w:szCs w:val="20"/>
              </w:rPr>
              <w:t>wnioskodawca posiada lub dysponuje zespołem projektowym, który zapewni realizację projektu i osiągnięcie zakładanego celu;</w:t>
            </w:r>
          </w:p>
          <w:p w14:paraId="58FD90DA" w14:textId="77777777" w:rsidR="00D973F9" w:rsidRPr="00204DB6" w:rsidRDefault="00D973F9" w:rsidP="00204DB6">
            <w:pPr>
              <w:pStyle w:val="Akapitzlist"/>
              <w:numPr>
                <w:ilvl w:val="0"/>
                <w:numId w:val="3"/>
              </w:numPr>
              <w:spacing w:before="120" w:after="120"/>
              <w:ind w:left="726" w:hanging="357"/>
              <w:contextualSpacing w:val="0"/>
              <w:rPr>
                <w:rFonts w:asciiTheme="minorHAnsi" w:hAnsiTheme="minorHAnsi" w:cstheme="minorHAnsi"/>
                <w:sz w:val="20"/>
                <w:szCs w:val="20"/>
              </w:rPr>
            </w:pPr>
            <w:r w:rsidRPr="00204DB6">
              <w:rPr>
                <w:rFonts w:asciiTheme="minorHAnsi" w:hAnsiTheme="minorHAnsi" w:cstheme="minorHAnsi"/>
                <w:sz w:val="20"/>
                <w:szCs w:val="20"/>
              </w:rPr>
              <w:t>właściwie określono strukturę zespołu projektowego, tj. role, zadania i wymiar zaangażowania poszczególnych członków zespołu projektowego zostały adekwatnie dobrane do zakresu i rodzaju zaplanowanych prac;</w:t>
            </w:r>
          </w:p>
          <w:p w14:paraId="3A56C7DC" w14:textId="66FBF4F5" w:rsidR="00D973F9" w:rsidRPr="00204DB6" w:rsidRDefault="00D973F9" w:rsidP="00204DB6">
            <w:pPr>
              <w:pStyle w:val="Akapitzlist"/>
              <w:numPr>
                <w:ilvl w:val="0"/>
                <w:numId w:val="3"/>
              </w:numPr>
              <w:spacing w:before="120" w:after="120"/>
              <w:ind w:left="726" w:hanging="357"/>
              <w:contextualSpacing w:val="0"/>
              <w:rPr>
                <w:rFonts w:asciiTheme="minorHAnsi" w:hAnsiTheme="minorHAnsi" w:cstheme="minorHAnsi"/>
                <w:sz w:val="20"/>
                <w:szCs w:val="20"/>
              </w:rPr>
            </w:pPr>
            <w:r w:rsidRPr="00204DB6">
              <w:rPr>
                <w:rFonts w:asciiTheme="minorHAnsi" w:hAnsiTheme="minorHAnsi" w:cstheme="minorHAnsi"/>
                <w:sz w:val="20"/>
                <w:szCs w:val="20"/>
              </w:rPr>
              <w:t>wskazani w strukturze zespołu projektowego członkowie zespołu projektowego posiadają wiedzę i doświadczenie adekwatne do zakresu i rodzaju zaplanowanych prac;</w:t>
            </w:r>
          </w:p>
          <w:p w14:paraId="52B2DCED" w14:textId="01F24D75" w:rsidR="00D973F9" w:rsidRPr="00204DB6" w:rsidRDefault="00D973F9" w:rsidP="00204DB6">
            <w:pPr>
              <w:pStyle w:val="Akapitzlist"/>
              <w:numPr>
                <w:ilvl w:val="0"/>
                <w:numId w:val="3"/>
              </w:numPr>
              <w:spacing w:before="120" w:after="120"/>
              <w:ind w:left="726" w:hanging="357"/>
              <w:contextualSpacing w:val="0"/>
              <w:rPr>
                <w:rFonts w:asciiTheme="minorHAnsi" w:hAnsiTheme="minorHAnsi" w:cstheme="minorHAnsi"/>
                <w:sz w:val="20"/>
                <w:szCs w:val="20"/>
              </w:rPr>
            </w:pPr>
            <w:r w:rsidRPr="00204DB6">
              <w:rPr>
                <w:rFonts w:asciiTheme="minorHAnsi" w:hAnsiTheme="minorHAnsi" w:cstheme="minorHAnsi"/>
                <w:sz w:val="20"/>
                <w:szCs w:val="20"/>
              </w:rPr>
              <w:t>przedstawiono proces decyzyjny i zarządczy w ramach struktury zespołu projektowego.</w:t>
            </w:r>
          </w:p>
          <w:p w14:paraId="38326E20" w14:textId="5F0F2F1D" w:rsidR="00622F09" w:rsidRPr="00204DB6" w:rsidRDefault="00D973F9" w:rsidP="00204DB6">
            <w:pPr>
              <w:spacing w:before="120" w:after="120"/>
              <w:rPr>
                <w:rFonts w:asciiTheme="minorHAnsi" w:hAnsiTheme="minorHAnsi" w:cstheme="minorBidi"/>
              </w:rPr>
            </w:pPr>
            <w:r w:rsidRPr="64154675">
              <w:rPr>
                <w:rFonts w:asciiTheme="minorHAnsi" w:hAnsiTheme="minorHAnsi" w:cstheme="minorBidi"/>
              </w:rPr>
              <w:t xml:space="preserve">Przez </w:t>
            </w:r>
            <w:r w:rsidRPr="64154675">
              <w:rPr>
                <w:rFonts w:asciiTheme="minorHAnsi" w:hAnsiTheme="minorHAnsi" w:cstheme="minorBidi"/>
                <w:b/>
              </w:rPr>
              <w:t>„adekwatność</w:t>
            </w:r>
            <w:r w:rsidR="0E579972" w:rsidRPr="64154675">
              <w:rPr>
                <w:rFonts w:asciiTheme="minorHAnsi" w:hAnsiTheme="minorHAnsi" w:cstheme="minorBidi"/>
                <w:b/>
                <w:bCs/>
              </w:rPr>
              <w:t xml:space="preserve"> </w:t>
            </w:r>
            <w:r w:rsidR="0E579972" w:rsidRPr="76F2B607">
              <w:rPr>
                <w:rFonts w:asciiTheme="minorHAnsi" w:hAnsiTheme="minorHAnsi" w:cstheme="minorBidi"/>
                <w:b/>
                <w:bCs/>
              </w:rPr>
              <w:t xml:space="preserve">zasobów </w:t>
            </w:r>
            <w:r w:rsidR="0E579972" w:rsidRPr="40D0EA46">
              <w:rPr>
                <w:rFonts w:asciiTheme="minorHAnsi" w:hAnsiTheme="minorHAnsi" w:cstheme="minorBidi"/>
                <w:b/>
                <w:bCs/>
              </w:rPr>
              <w:t>osobowych</w:t>
            </w:r>
            <w:r w:rsidRPr="64154675">
              <w:rPr>
                <w:rFonts w:asciiTheme="minorHAnsi" w:hAnsiTheme="minorHAnsi" w:cstheme="minorBidi"/>
                <w:b/>
              </w:rPr>
              <w:t>”</w:t>
            </w:r>
            <w:r w:rsidRPr="64154675">
              <w:rPr>
                <w:rFonts w:asciiTheme="minorHAnsi" w:hAnsiTheme="minorHAnsi" w:cstheme="minorBidi"/>
              </w:rPr>
              <w:t xml:space="preserve"> należy rozumieć, że planowane założenia są właściwe w stosunku do oczekiwanych rezultatów projektu.</w:t>
            </w:r>
          </w:p>
          <w:p w14:paraId="67D16B7B" w14:textId="4B773B80" w:rsidR="00930CA3" w:rsidRPr="00204DB6" w:rsidRDefault="00930CA3"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4322C779" w14:textId="01B78630"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color w:val="000000"/>
              </w:rPr>
              <w:t>Możliwe jest przyznanie 0 albo 1</w:t>
            </w:r>
            <w:r w:rsidR="001736AE" w:rsidRPr="00204DB6">
              <w:rPr>
                <w:rFonts w:asciiTheme="minorHAnsi" w:hAnsiTheme="minorHAnsi" w:cstheme="minorHAnsi"/>
                <w:b/>
                <w:color w:val="000000"/>
              </w:rPr>
              <w:t xml:space="preserve"> albo 2 albo 3 </w:t>
            </w:r>
            <w:r w:rsidRPr="00204DB6">
              <w:rPr>
                <w:rFonts w:asciiTheme="minorHAnsi" w:hAnsiTheme="minorHAnsi" w:cstheme="minorHAnsi"/>
                <w:b/>
                <w:color w:val="000000"/>
              </w:rPr>
              <w:t>pkt</w:t>
            </w:r>
            <w:r w:rsidR="00622F09" w:rsidRPr="00204DB6">
              <w:rPr>
                <w:rFonts w:asciiTheme="minorHAnsi" w:hAnsiTheme="minorHAnsi" w:cstheme="minorHAnsi"/>
                <w:b/>
                <w:color w:val="000000"/>
              </w:rPr>
              <w:t>.</w:t>
            </w:r>
            <w:r w:rsidRPr="00204DB6">
              <w:rPr>
                <w:rFonts w:asciiTheme="minorHAnsi" w:hAnsiTheme="minorHAnsi" w:cstheme="minorHAnsi"/>
                <w:b/>
                <w:color w:val="000000"/>
              </w:rPr>
              <w:t>, przy czym:</w:t>
            </w:r>
          </w:p>
          <w:p w14:paraId="411EEF82" w14:textId="5B3B8650" w:rsidR="00D973F9" w:rsidRPr="00204DB6" w:rsidRDefault="00D973F9" w:rsidP="00204DB6">
            <w:pPr>
              <w:spacing w:before="120" w:after="120"/>
              <w:rPr>
                <w:rFonts w:asciiTheme="minorHAnsi" w:hAnsiTheme="minorHAnsi" w:cstheme="minorBidi"/>
              </w:rPr>
            </w:pPr>
            <w:r w:rsidRPr="3CDC1008">
              <w:rPr>
                <w:rFonts w:asciiTheme="minorHAnsi" w:hAnsiTheme="minorHAnsi" w:cstheme="minorBidi"/>
                <w:b/>
              </w:rPr>
              <w:t>0 pkt</w:t>
            </w:r>
            <w:r w:rsidR="00622F09" w:rsidRPr="3CDC1008">
              <w:rPr>
                <w:rFonts w:asciiTheme="minorHAnsi" w:hAnsiTheme="minorHAnsi" w:cstheme="minorBidi"/>
                <w:b/>
              </w:rPr>
              <w:t>.</w:t>
            </w:r>
            <w:r w:rsidRPr="3CDC1008">
              <w:rPr>
                <w:rFonts w:asciiTheme="minorHAnsi" w:hAnsiTheme="minorHAnsi" w:cstheme="minorBidi"/>
              </w:rPr>
              <w:t xml:space="preserve"> –</w:t>
            </w:r>
            <w:r w:rsidR="009E053C" w:rsidRPr="3CDC1008">
              <w:rPr>
                <w:rFonts w:asciiTheme="minorHAnsi" w:hAnsiTheme="minorHAnsi" w:cstheme="minorBidi"/>
              </w:rPr>
              <w:t xml:space="preserve"> </w:t>
            </w:r>
            <w:r w:rsidRPr="3CDC1008">
              <w:rPr>
                <w:rFonts w:asciiTheme="minorHAnsi" w:hAnsiTheme="minorHAnsi" w:cstheme="minorBidi"/>
              </w:rPr>
              <w:t xml:space="preserve">projekt nie spełnia przynajmniej jednego </w:t>
            </w:r>
            <w:r w:rsidRPr="000F28CB">
              <w:rPr>
                <w:rFonts w:asciiTheme="minorHAnsi" w:hAnsiTheme="minorHAnsi" w:cstheme="minorBidi"/>
                <w:color w:val="0D0D0D" w:themeColor="text1" w:themeTint="F2"/>
              </w:rPr>
              <w:t>warunk</w:t>
            </w:r>
            <w:r w:rsidR="00585F79" w:rsidRPr="000F28CB">
              <w:rPr>
                <w:rFonts w:asciiTheme="minorHAnsi" w:hAnsiTheme="minorHAnsi" w:cstheme="minorBidi"/>
                <w:color w:val="0D0D0D" w:themeColor="text1" w:themeTint="F2"/>
              </w:rPr>
              <w:t>u</w:t>
            </w:r>
            <w:r w:rsidR="44FB2E79" w:rsidRPr="000F28CB">
              <w:rPr>
                <w:rFonts w:asciiTheme="minorHAnsi" w:hAnsiTheme="minorHAnsi" w:cstheme="minorBidi"/>
                <w:color w:val="0D0D0D" w:themeColor="text1" w:themeTint="F2"/>
              </w:rPr>
              <w:t xml:space="preserve"> </w:t>
            </w:r>
            <w:r w:rsidRPr="3CDC1008">
              <w:rPr>
                <w:rFonts w:asciiTheme="minorHAnsi" w:hAnsiTheme="minorHAnsi" w:cstheme="minorBidi"/>
              </w:rPr>
              <w:t xml:space="preserve">kryterium; </w:t>
            </w:r>
          </w:p>
          <w:p w14:paraId="7716B0D2" w14:textId="7BB8BF4D"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bCs/>
              </w:rPr>
              <w:t>1 pkt</w:t>
            </w:r>
            <w:r w:rsidRPr="00204DB6">
              <w:rPr>
                <w:rFonts w:asciiTheme="minorHAnsi" w:hAnsiTheme="minorHAnsi" w:cstheme="minorHAnsi"/>
              </w:rPr>
              <w:t xml:space="preserve"> – projekt spełnia wszystkie warunki kryterium;</w:t>
            </w:r>
          </w:p>
          <w:p w14:paraId="6E35BE60" w14:textId="70DB2AD5"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bCs/>
              </w:rPr>
              <w:t>+1 pkt</w:t>
            </w:r>
            <w:r w:rsidRPr="00204DB6">
              <w:rPr>
                <w:rFonts w:asciiTheme="minorHAnsi" w:hAnsiTheme="minorHAnsi" w:cstheme="minorHAnsi"/>
              </w:rPr>
              <w:t xml:space="preserve"> – projekt spełnia wszystkie warunki kryterium </w:t>
            </w:r>
            <w:r w:rsidR="00B61248">
              <w:rPr>
                <w:rFonts w:asciiTheme="minorHAnsi" w:hAnsiTheme="minorHAnsi" w:cstheme="minorHAnsi"/>
              </w:rPr>
              <w:t>i</w:t>
            </w:r>
            <w:r w:rsidRPr="00204DB6">
              <w:rPr>
                <w:rFonts w:asciiTheme="minorHAnsi" w:hAnsiTheme="minorHAnsi" w:cstheme="minorHAnsi"/>
              </w:rPr>
              <w:t xml:space="preserve"> liczba kobiet w zespole projektowym wynosi min. 40% łącznej liczby członków zespołu;</w:t>
            </w:r>
          </w:p>
          <w:p w14:paraId="08803C7A" w14:textId="744F87FA" w:rsidR="00D973F9" w:rsidRPr="00204DB6" w:rsidRDefault="00D973F9" w:rsidP="00204DB6">
            <w:pPr>
              <w:spacing w:before="120" w:after="120"/>
              <w:rPr>
                <w:rFonts w:asciiTheme="minorHAnsi" w:hAnsiTheme="minorHAnsi" w:cstheme="minorBidi"/>
              </w:rPr>
            </w:pPr>
            <w:r w:rsidRPr="702F6684">
              <w:rPr>
                <w:rFonts w:asciiTheme="minorHAnsi" w:hAnsiTheme="minorHAnsi" w:cstheme="minorBidi"/>
                <w:b/>
              </w:rPr>
              <w:lastRenderedPageBreak/>
              <w:t>+1 pkt</w:t>
            </w:r>
            <w:r w:rsidRPr="702F6684">
              <w:rPr>
                <w:rFonts w:asciiTheme="minorHAnsi" w:hAnsiTheme="minorHAnsi" w:cstheme="minorBidi"/>
              </w:rPr>
              <w:t xml:space="preserve"> – projekt spełnia wszystkie warunki kryterium i co najmniej jeden członek zespołu </w:t>
            </w:r>
            <w:r w:rsidR="00B61248" w:rsidRPr="702F6684">
              <w:rPr>
                <w:rFonts w:asciiTheme="minorHAnsi" w:hAnsiTheme="minorHAnsi" w:cstheme="minorBidi"/>
              </w:rPr>
              <w:t xml:space="preserve">projektowego </w:t>
            </w:r>
            <w:r w:rsidRPr="702F6684">
              <w:rPr>
                <w:rFonts w:asciiTheme="minorHAnsi" w:hAnsiTheme="minorHAnsi" w:cstheme="minorBidi"/>
              </w:rPr>
              <w:t xml:space="preserve">posiada </w:t>
            </w:r>
            <w:r w:rsidR="006F679C">
              <w:rPr>
                <w:rFonts w:asciiTheme="minorHAnsi" w:hAnsiTheme="minorHAnsi" w:cstheme="minorBidi"/>
              </w:rPr>
              <w:t>doświadczenie międzynarodowe (zawodowe lub naukowe) w wymiarze minimum 1 roku</w:t>
            </w:r>
            <w:r w:rsidRPr="702F6684">
              <w:rPr>
                <w:rFonts w:asciiTheme="minorHAnsi" w:hAnsiTheme="minorHAnsi" w:cstheme="minorBidi"/>
              </w:rPr>
              <w:t>.</w:t>
            </w:r>
          </w:p>
        </w:tc>
        <w:tc>
          <w:tcPr>
            <w:tcW w:w="1559" w:type="dxa"/>
            <w:shd w:val="clear" w:color="auto" w:fill="FFFFFF" w:themeFill="background1"/>
          </w:tcPr>
          <w:p w14:paraId="3A9CCF24" w14:textId="441C15B1"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 xml:space="preserve">0 albo 1 </w:t>
            </w:r>
            <w:r w:rsidRPr="00204DB6">
              <w:rPr>
                <w:rFonts w:asciiTheme="minorHAnsi" w:hAnsiTheme="minorHAnsi" w:cstheme="minorHAnsi"/>
                <w:b/>
                <w:bCs/>
                <w:color w:val="000000"/>
              </w:rPr>
              <w:t>albo 2 albo 3</w:t>
            </w:r>
          </w:p>
        </w:tc>
        <w:tc>
          <w:tcPr>
            <w:tcW w:w="1134" w:type="dxa"/>
            <w:shd w:val="clear" w:color="auto" w:fill="FFFFFF" w:themeFill="background1"/>
          </w:tcPr>
          <w:p w14:paraId="2CC36D9C" w14:textId="7B90C986"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734F835C" w14:textId="77777777" w:rsidTr="00710851">
        <w:tc>
          <w:tcPr>
            <w:tcW w:w="567" w:type="dxa"/>
          </w:tcPr>
          <w:p w14:paraId="55ED7DC3" w14:textId="1A692A43"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r w:rsidRPr="00204DB6">
              <w:rPr>
                <w:rFonts w:asciiTheme="minorHAnsi" w:hAnsiTheme="minorHAnsi" w:cstheme="minorHAnsi"/>
                <w:b/>
                <w:sz w:val="20"/>
                <w:szCs w:val="20"/>
              </w:rPr>
              <w:t>W</w:t>
            </w:r>
          </w:p>
        </w:tc>
        <w:tc>
          <w:tcPr>
            <w:tcW w:w="2836" w:type="dxa"/>
          </w:tcPr>
          <w:p w14:paraId="2EE4F41D" w14:textId="26C29630" w:rsidR="00D973F9" w:rsidRPr="00204DB6" w:rsidRDefault="002276E8" w:rsidP="00204DB6">
            <w:pPr>
              <w:spacing w:before="120" w:after="120"/>
              <w:rPr>
                <w:rFonts w:asciiTheme="minorHAnsi" w:hAnsiTheme="minorHAnsi"/>
              </w:rPr>
            </w:pPr>
            <w:r w:rsidRPr="00204DB6">
              <w:rPr>
                <w:rFonts w:asciiTheme="minorHAnsi" w:hAnsiTheme="minorHAnsi" w:cstheme="minorHAnsi"/>
                <w:b/>
              </w:rPr>
              <w:t>Wydatki w ramach projektu są kwalifikowalne, racjonalne i uzasadnione</w:t>
            </w:r>
            <w:r w:rsidR="00D077DF" w:rsidRPr="00204DB6">
              <w:rPr>
                <w:rFonts w:asciiTheme="minorHAnsi" w:hAnsiTheme="minorHAnsi" w:cstheme="minorHAnsi"/>
                <w:b/>
              </w:rPr>
              <w:t>.</w:t>
            </w:r>
          </w:p>
        </w:tc>
        <w:tc>
          <w:tcPr>
            <w:tcW w:w="8363" w:type="dxa"/>
            <w:vAlign w:val="center"/>
          </w:tcPr>
          <w:p w14:paraId="07309917" w14:textId="00E6E95E" w:rsidR="00901920" w:rsidRPr="00204DB6" w:rsidRDefault="00D973F9" w:rsidP="00204DB6">
            <w:pPr>
              <w:spacing w:before="120" w:after="120"/>
              <w:rPr>
                <w:rFonts w:asciiTheme="minorHAnsi" w:hAnsiTheme="minorHAnsi" w:cstheme="minorHAnsi"/>
                <w:bCs/>
                <w:color w:val="000000" w:themeColor="text1"/>
              </w:rPr>
            </w:pPr>
            <w:r w:rsidRPr="00204DB6">
              <w:rPr>
                <w:rFonts w:asciiTheme="minorHAnsi" w:hAnsiTheme="minorHAnsi" w:cstheme="minorHAnsi"/>
              </w:rPr>
              <w:t>Ocenie podlega, czy</w:t>
            </w:r>
            <w:r w:rsidRPr="00204DB6">
              <w:rPr>
                <w:rFonts w:asciiTheme="minorHAnsi" w:hAnsiTheme="minorHAnsi" w:cstheme="minorHAnsi"/>
                <w:bCs/>
                <w:color w:val="000000" w:themeColor="text1"/>
              </w:rPr>
              <w:t>:</w:t>
            </w:r>
          </w:p>
          <w:p w14:paraId="7B588D82" w14:textId="77777777" w:rsidR="00622F09" w:rsidRPr="00204DB6" w:rsidRDefault="00D973F9" w:rsidP="00204DB6">
            <w:pPr>
              <w:pStyle w:val="Akapitzlist"/>
              <w:numPr>
                <w:ilvl w:val="0"/>
                <w:numId w:val="36"/>
              </w:numPr>
              <w:spacing w:before="120" w:after="120"/>
              <w:rPr>
                <w:rFonts w:asciiTheme="minorHAnsi" w:hAnsiTheme="minorHAnsi" w:cstheme="minorHAnsi"/>
                <w:sz w:val="20"/>
                <w:szCs w:val="20"/>
              </w:rPr>
            </w:pPr>
            <w:r w:rsidRPr="00204DB6">
              <w:rPr>
                <w:rFonts w:asciiTheme="minorHAnsi" w:hAnsiTheme="minorHAnsi" w:cstheme="minorHAnsi"/>
                <w:sz w:val="20"/>
                <w:szCs w:val="20"/>
              </w:rPr>
              <w:t>wydatki przewidziane do objęcia wsparciem w ramach projektu są kwalifikowalne, racjonalne i uzasadnione w stosunku do zaplanowanych przez wnioskodawcę działań i celów projektu oraz celów określonych dla działania</w:t>
            </w:r>
            <w:r w:rsidR="00622F09" w:rsidRPr="00204DB6">
              <w:rPr>
                <w:rFonts w:asciiTheme="minorHAnsi" w:hAnsiTheme="minorHAnsi" w:cstheme="minorHAnsi"/>
                <w:sz w:val="20"/>
                <w:szCs w:val="20"/>
              </w:rPr>
              <w:t>;</w:t>
            </w:r>
          </w:p>
          <w:p w14:paraId="55FA8212" w14:textId="37816DA8" w:rsidR="00D973F9" w:rsidRPr="00204DB6" w:rsidRDefault="00D973F9" w:rsidP="00204DB6">
            <w:pPr>
              <w:pStyle w:val="Akapitzlist"/>
              <w:numPr>
                <w:ilvl w:val="0"/>
                <w:numId w:val="36"/>
              </w:numPr>
              <w:spacing w:before="120" w:after="120"/>
              <w:rPr>
                <w:rFonts w:asciiTheme="minorHAnsi" w:hAnsiTheme="minorHAnsi" w:cstheme="minorHAnsi"/>
                <w:sz w:val="20"/>
                <w:szCs w:val="20"/>
              </w:rPr>
            </w:pPr>
            <w:r w:rsidRPr="00204DB6">
              <w:rPr>
                <w:rFonts w:asciiTheme="minorHAnsi" w:hAnsiTheme="minorHAnsi" w:cstheme="minorHAnsi"/>
                <w:sz w:val="20"/>
                <w:szCs w:val="20"/>
              </w:rPr>
              <w:t xml:space="preserve">wydatki są zgodne z zakresem kategorii wydatków kwalifikowalnych i odpowiednio przyporządkowane do kategorii wydatków kwalifikowalnych wskazanych w Regulaminie wyboru projektów; </w:t>
            </w:r>
          </w:p>
          <w:p w14:paraId="766F68A3" w14:textId="6CEB3F7A" w:rsidR="00D973F9" w:rsidRPr="00204DB6" w:rsidRDefault="00D973F9" w:rsidP="00204DB6">
            <w:pPr>
              <w:pStyle w:val="Akapitzlist"/>
              <w:numPr>
                <w:ilvl w:val="0"/>
                <w:numId w:val="36"/>
              </w:numPr>
              <w:autoSpaceDE w:val="0"/>
              <w:autoSpaceDN w:val="0"/>
              <w:adjustRightInd w:val="0"/>
              <w:spacing w:before="120" w:after="120"/>
              <w:contextualSpacing w:val="0"/>
              <w:rPr>
                <w:rFonts w:asciiTheme="minorHAnsi" w:hAnsiTheme="minorHAnsi" w:cstheme="minorHAnsi"/>
                <w:sz w:val="20"/>
                <w:szCs w:val="20"/>
              </w:rPr>
            </w:pPr>
            <w:r w:rsidRPr="00204DB6">
              <w:rPr>
                <w:rFonts w:asciiTheme="minorHAnsi" w:hAnsiTheme="minorHAnsi" w:cstheme="minorHAnsi"/>
                <w:sz w:val="20"/>
                <w:szCs w:val="20"/>
              </w:rPr>
              <w:t xml:space="preserve">wnioskowana kwota dofinansowania oraz wydatki </w:t>
            </w:r>
            <w:r w:rsidR="00585F79">
              <w:rPr>
                <w:rFonts w:asciiTheme="minorHAnsi" w:hAnsiTheme="minorHAnsi" w:cstheme="minorHAnsi"/>
                <w:sz w:val="20"/>
                <w:szCs w:val="20"/>
              </w:rPr>
              <w:t xml:space="preserve">kwalifikowalne </w:t>
            </w:r>
            <w:r w:rsidRPr="00204DB6">
              <w:rPr>
                <w:rFonts w:asciiTheme="minorHAnsi" w:hAnsiTheme="minorHAnsi" w:cstheme="minorHAnsi"/>
                <w:sz w:val="20"/>
                <w:szCs w:val="20"/>
              </w:rPr>
              <w:t>są zgodne z limitami określonymi w Regulaminie wyboru projektów;</w:t>
            </w:r>
          </w:p>
          <w:p w14:paraId="473BE707" w14:textId="2CC97F7B" w:rsidR="00622F09" w:rsidRPr="00204DB6" w:rsidRDefault="00D973F9" w:rsidP="00204DB6">
            <w:pPr>
              <w:pStyle w:val="Akapitzlist"/>
              <w:numPr>
                <w:ilvl w:val="0"/>
                <w:numId w:val="36"/>
              </w:numPr>
              <w:spacing w:before="120" w:after="120"/>
              <w:rPr>
                <w:rFonts w:asciiTheme="minorHAnsi" w:hAnsiTheme="minorHAnsi" w:cstheme="minorHAnsi"/>
                <w:b/>
                <w:sz w:val="20"/>
                <w:szCs w:val="20"/>
              </w:rPr>
            </w:pPr>
            <w:r w:rsidRPr="00204DB6">
              <w:rPr>
                <w:rFonts w:asciiTheme="minorHAnsi" w:hAnsiTheme="minorHAnsi" w:cstheme="minorHAnsi"/>
                <w:sz w:val="20"/>
                <w:szCs w:val="20"/>
              </w:rPr>
              <w:t xml:space="preserve">wnioskodawca przedstawił sposób szacowania </w:t>
            </w:r>
            <w:r w:rsidR="00CC2363">
              <w:rPr>
                <w:rFonts w:asciiTheme="minorHAnsi" w:hAnsiTheme="minorHAnsi" w:cstheme="minorHAnsi"/>
                <w:sz w:val="20"/>
                <w:szCs w:val="20"/>
              </w:rPr>
              <w:t xml:space="preserve">wydatków </w:t>
            </w:r>
            <w:r w:rsidRPr="00204DB6">
              <w:rPr>
                <w:rFonts w:asciiTheme="minorHAnsi" w:hAnsiTheme="minorHAnsi" w:cstheme="minorHAnsi"/>
                <w:sz w:val="20"/>
                <w:szCs w:val="20"/>
              </w:rPr>
              <w:t>oraz wskazał źródła danych, na podstawie których określono kwoty poszczególnych wydatków</w:t>
            </w:r>
            <w:r w:rsidR="00585F79">
              <w:rPr>
                <w:rFonts w:asciiTheme="minorHAnsi" w:hAnsiTheme="minorHAnsi" w:cstheme="minorHAnsi"/>
                <w:sz w:val="20"/>
                <w:szCs w:val="20"/>
              </w:rPr>
              <w:t xml:space="preserve"> kwalifikowalnych</w:t>
            </w:r>
            <w:r w:rsidRPr="00204DB6">
              <w:rPr>
                <w:rFonts w:asciiTheme="minorHAnsi" w:hAnsiTheme="minorHAnsi" w:cstheme="minorHAnsi"/>
                <w:sz w:val="20"/>
                <w:szCs w:val="20"/>
              </w:rPr>
              <w:t>.</w:t>
            </w:r>
          </w:p>
          <w:p w14:paraId="460D1595" w14:textId="00CBED5A" w:rsidR="00D973F9" w:rsidRPr="00204DB6" w:rsidRDefault="00D973F9" w:rsidP="00204DB6">
            <w:pPr>
              <w:spacing w:before="120" w:after="120"/>
              <w:rPr>
                <w:rFonts w:asciiTheme="minorHAnsi" w:hAnsiTheme="minorHAnsi" w:cstheme="minorHAnsi"/>
                <w:b/>
              </w:rPr>
            </w:pPr>
            <w:r w:rsidRPr="00204DB6">
              <w:rPr>
                <w:rFonts w:asciiTheme="minorHAnsi" w:hAnsiTheme="minorHAnsi"/>
              </w:rPr>
              <w:t xml:space="preserve">Przez </w:t>
            </w:r>
            <w:r w:rsidRPr="00204DB6">
              <w:rPr>
                <w:rFonts w:asciiTheme="minorHAnsi" w:hAnsiTheme="minorHAnsi"/>
                <w:b/>
                <w:bCs/>
              </w:rPr>
              <w:t xml:space="preserve">„wydatki racjonalne” </w:t>
            </w:r>
            <w:r w:rsidRPr="00204DB6">
              <w:rPr>
                <w:rFonts w:asciiTheme="minorHAnsi" w:hAnsiTheme="minorHAnsi"/>
              </w:rPr>
              <w:t xml:space="preserve">należy rozumieć, że ich wysokość musi być dostosowana do zakresu zaplanowanych działań i czynności, które będą realizowane w ramach projektu. Wydatki </w:t>
            </w:r>
            <w:r w:rsidR="00115131">
              <w:rPr>
                <w:rFonts w:asciiTheme="minorHAnsi" w:hAnsiTheme="minorHAnsi"/>
              </w:rPr>
              <w:t xml:space="preserve">kwalifikowalne </w:t>
            </w:r>
            <w:r w:rsidRPr="00204DB6">
              <w:rPr>
                <w:rFonts w:asciiTheme="minorHAnsi" w:hAnsiTheme="minorHAnsi"/>
              </w:rPr>
              <w:t>nie mogą być zawyżone ani zaniżone względem funkcjonujących na rynku.</w:t>
            </w:r>
          </w:p>
          <w:p w14:paraId="30DFDDBF" w14:textId="0BA1C632" w:rsidR="00D973F9" w:rsidRPr="00204DB6" w:rsidRDefault="00D973F9" w:rsidP="00204DB6">
            <w:pPr>
              <w:autoSpaceDE w:val="0"/>
              <w:autoSpaceDN w:val="0"/>
              <w:adjustRightInd w:val="0"/>
              <w:spacing w:before="120" w:after="120"/>
              <w:rPr>
                <w:rFonts w:asciiTheme="minorHAnsi" w:hAnsiTheme="minorHAnsi" w:cstheme="minorHAnsi"/>
              </w:rPr>
            </w:pPr>
            <w:r w:rsidRPr="00204DB6">
              <w:rPr>
                <w:rFonts w:asciiTheme="minorHAnsi" w:hAnsiTheme="minorHAnsi" w:cstheme="minorHAnsi"/>
              </w:rPr>
              <w:t xml:space="preserve">Przez </w:t>
            </w:r>
            <w:r w:rsidRPr="00204DB6">
              <w:rPr>
                <w:rFonts w:asciiTheme="minorHAnsi" w:hAnsiTheme="minorHAnsi" w:cstheme="minorHAnsi"/>
                <w:b/>
                <w:bCs/>
              </w:rPr>
              <w:t xml:space="preserve">„wydatki uzasadnione” </w:t>
            </w:r>
            <w:r w:rsidRPr="00204DB6">
              <w:rPr>
                <w:rFonts w:asciiTheme="minorHAnsi" w:hAnsiTheme="minorHAnsi" w:cstheme="minorHAnsi"/>
              </w:rPr>
              <w:t>należy rozumieć, że są niezbędne i bezpośrednio związane z realizacją zaplanowanych w projekcie działań uznanych za kwalifikowalne. Wnioskodawca jest zobowiązany wykazać konieczność poniesienia</w:t>
            </w:r>
            <w:r w:rsidR="00CC2363">
              <w:rPr>
                <w:rFonts w:asciiTheme="minorHAnsi" w:hAnsiTheme="minorHAnsi" w:cstheme="minorHAnsi"/>
              </w:rPr>
              <w:t xml:space="preserve"> </w:t>
            </w:r>
            <w:r w:rsidRPr="00204DB6">
              <w:rPr>
                <w:rFonts w:asciiTheme="minorHAnsi" w:hAnsiTheme="minorHAnsi" w:cstheme="minorHAnsi"/>
              </w:rPr>
              <w:t>każdego wydatku i jego związek z projektem.</w:t>
            </w:r>
          </w:p>
          <w:p w14:paraId="422907DD" w14:textId="77777777" w:rsidR="00930CA3" w:rsidRPr="00204DB6" w:rsidRDefault="00930CA3"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7F6CBA92" w14:textId="4BD8F85D"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bCs/>
              </w:rPr>
              <w:t>Możliwe jest przyznanie 0 albo 1 pkt</w:t>
            </w:r>
            <w:r w:rsidR="00DB5704">
              <w:rPr>
                <w:rFonts w:asciiTheme="minorHAnsi" w:hAnsiTheme="minorHAnsi" w:cstheme="minorHAnsi"/>
                <w:b/>
                <w:bCs/>
              </w:rPr>
              <w:t>.</w:t>
            </w:r>
            <w:r w:rsidRPr="00204DB6">
              <w:rPr>
                <w:rFonts w:asciiTheme="minorHAnsi" w:hAnsiTheme="minorHAnsi" w:cstheme="minorHAnsi"/>
                <w:b/>
                <w:bCs/>
              </w:rPr>
              <w:t>, przy czym:</w:t>
            </w:r>
          </w:p>
          <w:p w14:paraId="3A200AE4" w14:textId="5C0DC639"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bCs/>
              </w:rPr>
              <w:lastRenderedPageBreak/>
              <w:t>0 pkt</w:t>
            </w:r>
            <w:r w:rsidR="00622F09" w:rsidRPr="00204DB6">
              <w:rPr>
                <w:rFonts w:asciiTheme="minorHAnsi" w:hAnsiTheme="minorHAnsi" w:cstheme="minorHAnsi"/>
                <w:b/>
                <w:bCs/>
              </w:rPr>
              <w:t>.</w:t>
            </w:r>
            <w:r w:rsidRPr="00204DB6">
              <w:rPr>
                <w:rFonts w:asciiTheme="minorHAnsi" w:hAnsiTheme="minorHAnsi" w:cstheme="minorHAnsi"/>
                <w:b/>
                <w:bCs/>
              </w:rPr>
              <w:t xml:space="preserve"> </w:t>
            </w:r>
            <w:r w:rsidRPr="00204DB6">
              <w:rPr>
                <w:rFonts w:asciiTheme="minorHAnsi" w:hAnsiTheme="minorHAnsi" w:cstheme="minorHAnsi"/>
                <w:bCs/>
              </w:rPr>
              <w:t>–</w:t>
            </w:r>
            <w:r w:rsidR="00585F79">
              <w:rPr>
                <w:rFonts w:asciiTheme="minorHAnsi" w:hAnsiTheme="minorHAnsi" w:cstheme="minorHAnsi"/>
                <w:bCs/>
              </w:rPr>
              <w:t xml:space="preserve"> </w:t>
            </w:r>
            <w:r w:rsidRPr="00204DB6">
              <w:rPr>
                <w:rFonts w:asciiTheme="minorHAnsi" w:hAnsiTheme="minorHAnsi" w:cstheme="minorHAnsi"/>
              </w:rPr>
              <w:t>projekt nie spełnia przynajmniej jednego warunk</w:t>
            </w:r>
            <w:r w:rsidR="00585F79">
              <w:rPr>
                <w:rFonts w:asciiTheme="minorHAnsi" w:hAnsiTheme="minorHAnsi" w:cstheme="minorHAnsi"/>
              </w:rPr>
              <w:t>u w</w:t>
            </w:r>
            <w:r w:rsidRPr="00204DB6">
              <w:rPr>
                <w:rFonts w:asciiTheme="minorHAnsi" w:hAnsiTheme="minorHAnsi" w:cstheme="minorHAnsi"/>
              </w:rPr>
              <w:t xml:space="preserve"> kryterium;</w:t>
            </w:r>
            <w:r w:rsidRPr="00204DB6">
              <w:rPr>
                <w:rFonts w:asciiTheme="minorHAnsi" w:hAnsiTheme="minorHAnsi" w:cstheme="minorHAnsi"/>
                <w:bCs/>
              </w:rPr>
              <w:t xml:space="preserve"> </w:t>
            </w:r>
          </w:p>
          <w:p w14:paraId="12FE7AB5" w14:textId="6D6DEF73"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bCs/>
              </w:rPr>
              <w:t>1 pkt –</w:t>
            </w:r>
            <w:r w:rsidR="009E053C">
              <w:rPr>
                <w:rFonts w:asciiTheme="minorHAnsi" w:hAnsiTheme="minorHAnsi" w:cstheme="minorHAnsi"/>
                <w:b/>
                <w:bCs/>
              </w:rPr>
              <w:t xml:space="preserve"> </w:t>
            </w:r>
            <w:r w:rsidRPr="00204DB6">
              <w:rPr>
                <w:rFonts w:asciiTheme="minorHAnsi" w:hAnsiTheme="minorHAnsi" w:cstheme="minorHAnsi"/>
              </w:rPr>
              <w:t>projekt spełnia wszystkie warunki kryterium</w:t>
            </w:r>
            <w:r w:rsidR="00E83258" w:rsidRPr="00204DB6">
              <w:rPr>
                <w:rFonts w:asciiTheme="minorHAnsi" w:hAnsiTheme="minorHAnsi" w:cstheme="minorHAnsi"/>
              </w:rPr>
              <w:t>.</w:t>
            </w:r>
          </w:p>
        </w:tc>
        <w:tc>
          <w:tcPr>
            <w:tcW w:w="1559" w:type="dxa"/>
          </w:tcPr>
          <w:p w14:paraId="47B63590" w14:textId="735EA7B8"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w:t>
            </w:r>
          </w:p>
        </w:tc>
        <w:tc>
          <w:tcPr>
            <w:tcW w:w="1134" w:type="dxa"/>
          </w:tcPr>
          <w:p w14:paraId="3431BDEA" w14:textId="77777777"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73D051F6" w14:textId="2AFCA2A4" w:rsidTr="00710851">
        <w:tc>
          <w:tcPr>
            <w:tcW w:w="567" w:type="dxa"/>
          </w:tcPr>
          <w:p w14:paraId="4C6F59F5" w14:textId="3454F165"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r w:rsidRPr="00204DB6">
              <w:rPr>
                <w:rFonts w:asciiTheme="minorHAnsi" w:hAnsiTheme="minorHAnsi" w:cstheme="minorHAnsi"/>
                <w:b/>
                <w:sz w:val="20"/>
                <w:szCs w:val="20"/>
              </w:rPr>
              <w:t>W</w:t>
            </w:r>
          </w:p>
        </w:tc>
        <w:tc>
          <w:tcPr>
            <w:tcW w:w="2836" w:type="dxa"/>
          </w:tcPr>
          <w:p w14:paraId="61B4094E" w14:textId="34867EFE" w:rsidR="00D973F9" w:rsidRPr="00204DB6" w:rsidRDefault="002276E8" w:rsidP="00204DB6">
            <w:pPr>
              <w:spacing w:before="120" w:after="120"/>
              <w:contextualSpacing/>
              <w:rPr>
                <w:rFonts w:asciiTheme="minorHAnsi" w:hAnsiTheme="minorHAnsi" w:cstheme="minorHAnsi"/>
              </w:rPr>
            </w:pPr>
            <w:r w:rsidRPr="00204DB6">
              <w:rPr>
                <w:rFonts w:asciiTheme="minorHAnsi" w:hAnsiTheme="minorHAnsi" w:cstheme="minorHAnsi"/>
                <w:b/>
              </w:rPr>
              <w:t>Wkład własny wnioskodawcy</w:t>
            </w:r>
            <w:r w:rsidR="00D077DF" w:rsidRPr="00204DB6">
              <w:rPr>
                <w:rFonts w:asciiTheme="minorHAnsi" w:hAnsiTheme="minorHAnsi" w:cstheme="minorHAnsi"/>
                <w:b/>
              </w:rPr>
              <w:t>.</w:t>
            </w:r>
          </w:p>
        </w:tc>
        <w:tc>
          <w:tcPr>
            <w:tcW w:w="8363" w:type="dxa"/>
            <w:vAlign w:val="center"/>
          </w:tcPr>
          <w:p w14:paraId="3CCFE2D2" w14:textId="2A5D42A7" w:rsidR="00622F09" w:rsidRDefault="00D973F9" w:rsidP="00204DB6">
            <w:pPr>
              <w:spacing w:before="120" w:after="120"/>
              <w:contextualSpacing/>
              <w:rPr>
                <w:rFonts w:asciiTheme="minorHAnsi" w:hAnsiTheme="minorHAnsi" w:cstheme="minorHAnsi"/>
              </w:rPr>
            </w:pPr>
            <w:r w:rsidRPr="00204DB6">
              <w:rPr>
                <w:rFonts w:asciiTheme="minorHAnsi" w:hAnsiTheme="minorHAnsi" w:cstheme="minorHAnsi"/>
              </w:rPr>
              <w:t xml:space="preserve">Ocenie podlega, czy wnioskodawca zapewnia na rzecz projektu wymagany wkład własny </w:t>
            </w:r>
            <w:r w:rsidRPr="00204DB6">
              <w:rPr>
                <w:rFonts w:asciiTheme="minorHAnsi" w:hAnsiTheme="minorHAnsi" w:cstheme="minorHAnsi"/>
                <w:bCs/>
              </w:rPr>
              <w:t xml:space="preserve">w wysokości </w:t>
            </w:r>
            <w:r w:rsidR="00CC2363">
              <w:rPr>
                <w:rFonts w:asciiTheme="minorHAnsi" w:hAnsiTheme="minorHAnsi" w:cstheme="minorHAnsi"/>
                <w:bCs/>
              </w:rPr>
              <w:t xml:space="preserve">minimum </w:t>
            </w:r>
            <w:r w:rsidRPr="00204DB6">
              <w:rPr>
                <w:rFonts w:asciiTheme="minorHAnsi" w:hAnsiTheme="minorHAnsi" w:cstheme="minorHAnsi"/>
                <w:bCs/>
              </w:rPr>
              <w:t>15% wydatków kwalifikowalnych projektu</w:t>
            </w:r>
            <w:r w:rsidRPr="00204DB6">
              <w:rPr>
                <w:rFonts w:asciiTheme="minorHAnsi" w:hAnsiTheme="minorHAnsi" w:cstheme="minorHAnsi"/>
              </w:rPr>
              <w:t xml:space="preserve"> w formie pieniężnej oraz czy udokumentował źródło i deklarowaną wysokość wkładu własnego. </w:t>
            </w:r>
          </w:p>
          <w:p w14:paraId="34B9FA4E" w14:textId="77777777" w:rsidR="00AE5A06" w:rsidRPr="00204DB6" w:rsidRDefault="00AE5A06" w:rsidP="00204DB6">
            <w:pPr>
              <w:spacing w:before="120" w:after="120"/>
              <w:contextualSpacing/>
              <w:rPr>
                <w:rFonts w:asciiTheme="minorHAnsi" w:hAnsiTheme="minorHAnsi" w:cstheme="minorHAnsi"/>
              </w:rPr>
            </w:pPr>
          </w:p>
          <w:p w14:paraId="3B1F78EF" w14:textId="33902B0A" w:rsidR="00930CA3" w:rsidRPr="00204DB6" w:rsidRDefault="00930CA3" w:rsidP="00204DB6">
            <w:pPr>
              <w:spacing w:before="120" w:after="120"/>
              <w:contextualSpacing/>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71BA7E2F" w14:textId="5DBCF46E"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bCs/>
              </w:rPr>
              <w:t>Możliwe jest przyznanie 0 albo 1 albo 3 pkt</w:t>
            </w:r>
            <w:r w:rsidR="00DB5704">
              <w:rPr>
                <w:rFonts w:asciiTheme="minorHAnsi" w:hAnsiTheme="minorHAnsi" w:cstheme="minorHAnsi"/>
                <w:b/>
                <w:bCs/>
              </w:rPr>
              <w:t>.</w:t>
            </w:r>
            <w:r w:rsidRPr="00204DB6">
              <w:rPr>
                <w:rFonts w:asciiTheme="minorHAnsi" w:hAnsiTheme="minorHAnsi" w:cstheme="minorHAnsi"/>
                <w:b/>
                <w:bCs/>
              </w:rPr>
              <w:t>, przy czym:</w:t>
            </w:r>
          </w:p>
          <w:p w14:paraId="1A87D2DA" w14:textId="56D2D9E8"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bCs/>
              </w:rPr>
              <w:t>0 pkt</w:t>
            </w:r>
            <w:r w:rsidR="00622F09" w:rsidRPr="00204DB6">
              <w:rPr>
                <w:rFonts w:asciiTheme="minorHAnsi" w:hAnsiTheme="minorHAnsi" w:cstheme="minorHAnsi"/>
                <w:b/>
                <w:bCs/>
              </w:rPr>
              <w:t>.</w:t>
            </w:r>
            <w:r w:rsidRPr="00204DB6">
              <w:rPr>
                <w:rFonts w:asciiTheme="minorHAnsi" w:hAnsiTheme="minorHAnsi" w:cstheme="minorHAnsi"/>
                <w:b/>
                <w:bCs/>
              </w:rPr>
              <w:t xml:space="preserve"> </w:t>
            </w:r>
            <w:r w:rsidRPr="00204DB6">
              <w:rPr>
                <w:rFonts w:asciiTheme="minorHAnsi" w:hAnsiTheme="minorHAnsi" w:cstheme="minorHAnsi"/>
                <w:bCs/>
              </w:rPr>
              <w:t>– wnioskodawca nie zapewnia wymaganego wkładu własnego</w:t>
            </w:r>
            <w:r w:rsidR="00B0370B">
              <w:t xml:space="preserve"> </w:t>
            </w:r>
            <w:r w:rsidR="00B0370B" w:rsidRPr="00B0370B">
              <w:rPr>
                <w:rFonts w:asciiTheme="minorHAnsi" w:hAnsiTheme="minorHAnsi" w:cstheme="minorHAnsi"/>
                <w:bCs/>
              </w:rPr>
              <w:t>w wysokości minimum 15% wydatków kwalifikowalnych projektu w formie pieniężnej</w:t>
            </w:r>
            <w:r w:rsidR="00B0370B">
              <w:rPr>
                <w:rFonts w:asciiTheme="minorHAnsi" w:hAnsiTheme="minorHAnsi" w:cstheme="minorHAnsi"/>
                <w:bCs/>
              </w:rPr>
              <w:t xml:space="preserve"> </w:t>
            </w:r>
            <w:r w:rsidR="00690AFB">
              <w:rPr>
                <w:rFonts w:asciiTheme="minorHAnsi" w:hAnsiTheme="minorHAnsi" w:cstheme="minorHAnsi"/>
                <w:bCs/>
              </w:rPr>
              <w:t>lub</w:t>
            </w:r>
            <w:r w:rsidR="00B0370B">
              <w:rPr>
                <w:rFonts w:asciiTheme="minorHAnsi" w:hAnsiTheme="minorHAnsi" w:cstheme="minorHAnsi"/>
                <w:bCs/>
              </w:rPr>
              <w:t xml:space="preserve"> nie </w:t>
            </w:r>
            <w:r w:rsidR="00F509D5">
              <w:rPr>
                <w:rFonts w:asciiTheme="minorHAnsi" w:hAnsiTheme="minorHAnsi" w:cstheme="minorHAnsi"/>
                <w:bCs/>
              </w:rPr>
              <w:t xml:space="preserve">udokumentował </w:t>
            </w:r>
            <w:r w:rsidR="00B0370B" w:rsidRPr="00B0370B">
              <w:rPr>
                <w:rFonts w:asciiTheme="minorHAnsi" w:hAnsiTheme="minorHAnsi" w:cstheme="minorHAnsi"/>
                <w:bCs/>
              </w:rPr>
              <w:t>źródł</w:t>
            </w:r>
            <w:r w:rsidR="00B0370B">
              <w:rPr>
                <w:rFonts w:asciiTheme="minorHAnsi" w:hAnsiTheme="minorHAnsi" w:cstheme="minorHAnsi"/>
                <w:bCs/>
              </w:rPr>
              <w:t>a</w:t>
            </w:r>
            <w:r w:rsidR="00B0370B" w:rsidRPr="00B0370B">
              <w:rPr>
                <w:rFonts w:asciiTheme="minorHAnsi" w:hAnsiTheme="minorHAnsi" w:cstheme="minorHAnsi"/>
                <w:bCs/>
              </w:rPr>
              <w:t xml:space="preserve"> </w:t>
            </w:r>
            <w:r w:rsidR="00F509D5">
              <w:rPr>
                <w:rFonts w:asciiTheme="minorHAnsi" w:hAnsiTheme="minorHAnsi" w:cstheme="minorHAnsi"/>
                <w:bCs/>
              </w:rPr>
              <w:t xml:space="preserve">i </w:t>
            </w:r>
            <w:r w:rsidR="00B0370B" w:rsidRPr="00B0370B">
              <w:rPr>
                <w:rFonts w:asciiTheme="minorHAnsi" w:hAnsiTheme="minorHAnsi" w:cstheme="minorHAnsi"/>
                <w:bCs/>
              </w:rPr>
              <w:t>deklarowanej wysokości wkładu własnego</w:t>
            </w:r>
            <w:r w:rsidRPr="00204DB6">
              <w:rPr>
                <w:rFonts w:asciiTheme="minorHAnsi" w:hAnsiTheme="minorHAnsi" w:cstheme="minorHAnsi"/>
                <w:bCs/>
              </w:rPr>
              <w:t>;</w:t>
            </w:r>
          </w:p>
          <w:p w14:paraId="74B45A5F" w14:textId="71FE8B6F" w:rsidR="00D973F9" w:rsidRPr="00204DB6" w:rsidRDefault="00D973F9" w:rsidP="00204DB6">
            <w:pPr>
              <w:spacing w:before="120" w:after="120"/>
              <w:rPr>
                <w:rFonts w:asciiTheme="minorHAnsi" w:hAnsiTheme="minorHAnsi" w:cstheme="minorBidi"/>
              </w:rPr>
            </w:pPr>
            <w:r w:rsidRPr="6DB8B850">
              <w:rPr>
                <w:rFonts w:asciiTheme="minorHAnsi" w:hAnsiTheme="minorHAnsi" w:cstheme="minorBidi"/>
                <w:b/>
              </w:rPr>
              <w:t xml:space="preserve">1 pkt </w:t>
            </w:r>
            <w:r w:rsidRPr="6DB8B850">
              <w:rPr>
                <w:rFonts w:asciiTheme="minorHAnsi" w:hAnsiTheme="minorHAnsi" w:cstheme="minorBidi"/>
              </w:rPr>
              <w:t>– wnioskodawca zapewnia wymagany wkład własny w wysokości minimum 15%</w:t>
            </w:r>
            <w:r w:rsidR="00E761FC" w:rsidRPr="6DB8B850">
              <w:rPr>
                <w:rFonts w:asciiTheme="minorHAnsi" w:hAnsiTheme="minorHAnsi" w:cstheme="minorBidi"/>
              </w:rPr>
              <w:t xml:space="preserve"> </w:t>
            </w:r>
            <w:r w:rsidR="00BD4BD8">
              <w:rPr>
                <w:rFonts w:asciiTheme="minorHAnsi" w:hAnsiTheme="minorHAnsi" w:cstheme="minorBidi"/>
              </w:rPr>
              <w:t>i</w:t>
            </w:r>
            <w:r w:rsidR="00E761FC" w:rsidRPr="6DB8B850">
              <w:rPr>
                <w:rFonts w:asciiTheme="minorHAnsi" w:hAnsiTheme="minorHAnsi" w:cstheme="minorBidi"/>
              </w:rPr>
              <w:t xml:space="preserve"> mniej niż 25%</w:t>
            </w:r>
            <w:r w:rsidRPr="6DB8B850">
              <w:rPr>
                <w:rFonts w:asciiTheme="minorHAnsi" w:hAnsiTheme="minorHAnsi" w:cstheme="minorBidi"/>
              </w:rPr>
              <w:t xml:space="preserve"> wydatków kwalifikowalnych projektu</w:t>
            </w:r>
            <w:r w:rsidR="00B0370B" w:rsidRPr="6DB8B850">
              <w:rPr>
                <w:rFonts w:asciiTheme="minorHAnsi" w:hAnsiTheme="minorHAnsi" w:cstheme="minorBidi"/>
              </w:rPr>
              <w:t xml:space="preserve"> w formie pieniężnej oraz </w:t>
            </w:r>
            <w:r w:rsidR="00F509D5" w:rsidRPr="6DB8B850">
              <w:rPr>
                <w:rFonts w:asciiTheme="minorHAnsi" w:hAnsiTheme="minorHAnsi" w:cstheme="minorBidi"/>
              </w:rPr>
              <w:t xml:space="preserve">udokumentował </w:t>
            </w:r>
            <w:r w:rsidR="1C6D409A" w:rsidRPr="002C66C3">
              <w:rPr>
                <w:rFonts w:asciiTheme="minorHAnsi" w:hAnsiTheme="minorHAnsi" w:cstheme="minorBidi"/>
              </w:rPr>
              <w:t>ź</w:t>
            </w:r>
            <w:r w:rsidR="00B0370B" w:rsidRPr="6DB8B850">
              <w:rPr>
                <w:rFonts w:asciiTheme="minorHAnsi" w:hAnsiTheme="minorHAnsi" w:cstheme="minorBidi"/>
              </w:rPr>
              <w:t>ródło</w:t>
            </w:r>
            <w:r w:rsidR="00F509D5" w:rsidRPr="6DB8B850">
              <w:rPr>
                <w:rFonts w:asciiTheme="minorHAnsi" w:hAnsiTheme="minorHAnsi" w:cstheme="minorBidi"/>
              </w:rPr>
              <w:t xml:space="preserve"> i</w:t>
            </w:r>
            <w:r w:rsidR="00B0370B" w:rsidRPr="6DB8B850">
              <w:rPr>
                <w:rFonts w:asciiTheme="minorHAnsi" w:hAnsiTheme="minorHAnsi" w:cstheme="minorBidi"/>
              </w:rPr>
              <w:t xml:space="preserve"> deklarowan</w:t>
            </w:r>
            <w:r w:rsidR="00F509D5" w:rsidRPr="6DB8B850">
              <w:rPr>
                <w:rFonts w:asciiTheme="minorHAnsi" w:hAnsiTheme="minorHAnsi" w:cstheme="minorBidi"/>
              </w:rPr>
              <w:t>ą</w:t>
            </w:r>
            <w:r w:rsidR="00B0370B" w:rsidRPr="6DB8B850">
              <w:rPr>
                <w:rFonts w:asciiTheme="minorHAnsi" w:hAnsiTheme="minorHAnsi" w:cstheme="minorBidi"/>
              </w:rPr>
              <w:t xml:space="preserve"> wysokoś</w:t>
            </w:r>
            <w:r w:rsidR="00F509D5" w:rsidRPr="6DB8B850">
              <w:rPr>
                <w:rFonts w:asciiTheme="minorHAnsi" w:hAnsiTheme="minorHAnsi" w:cstheme="minorBidi"/>
              </w:rPr>
              <w:t>ć</w:t>
            </w:r>
            <w:r w:rsidR="00B0370B" w:rsidRPr="6DB8B850">
              <w:rPr>
                <w:rFonts w:asciiTheme="minorHAnsi" w:hAnsiTheme="minorHAnsi" w:cstheme="minorBidi"/>
              </w:rPr>
              <w:t xml:space="preserve"> wkładu własnego</w:t>
            </w:r>
            <w:r w:rsidRPr="6DB8B850">
              <w:rPr>
                <w:rFonts w:asciiTheme="minorHAnsi" w:hAnsiTheme="minorHAnsi" w:cstheme="minorBidi"/>
              </w:rPr>
              <w:t>;</w:t>
            </w:r>
          </w:p>
          <w:p w14:paraId="66DAD774" w14:textId="79A22F18"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b/>
                <w:bCs/>
              </w:rPr>
              <w:t>3 pkt</w:t>
            </w:r>
            <w:r w:rsidR="00622F09" w:rsidRPr="00204DB6">
              <w:rPr>
                <w:rFonts w:asciiTheme="minorHAnsi" w:hAnsiTheme="minorHAnsi" w:cstheme="minorHAnsi"/>
                <w:b/>
                <w:bCs/>
              </w:rPr>
              <w:t>.</w:t>
            </w:r>
            <w:r w:rsidRPr="00204DB6">
              <w:rPr>
                <w:rFonts w:asciiTheme="minorHAnsi" w:hAnsiTheme="minorHAnsi" w:cstheme="minorHAnsi"/>
                <w:b/>
                <w:bCs/>
              </w:rPr>
              <w:t xml:space="preserve"> </w:t>
            </w:r>
            <w:r w:rsidRPr="00204DB6">
              <w:rPr>
                <w:rFonts w:asciiTheme="minorHAnsi" w:hAnsiTheme="minorHAnsi" w:cstheme="minorHAnsi"/>
                <w:bCs/>
              </w:rPr>
              <w:t>– wnioskodawca zapewnia wkład</w:t>
            </w:r>
            <w:r w:rsidRPr="00204DB6">
              <w:rPr>
                <w:rFonts w:asciiTheme="minorHAnsi" w:hAnsiTheme="minorHAnsi" w:cstheme="minorHAnsi"/>
              </w:rPr>
              <w:t xml:space="preserve"> własny w wysokości minimum 25% wydatków kwalifikowalnych projektu</w:t>
            </w:r>
            <w:r w:rsidR="00B0370B">
              <w:rPr>
                <w:rFonts w:asciiTheme="minorHAnsi" w:hAnsiTheme="minorHAnsi" w:cstheme="minorHAnsi"/>
              </w:rPr>
              <w:t xml:space="preserve"> w formie pieniężnej oraz</w:t>
            </w:r>
            <w:r w:rsidR="00F509D5">
              <w:rPr>
                <w:rFonts w:asciiTheme="minorHAnsi" w:hAnsiTheme="minorHAnsi" w:cstheme="minorHAnsi"/>
              </w:rPr>
              <w:t xml:space="preserve"> udokumentował </w:t>
            </w:r>
            <w:r w:rsidR="00B0370B">
              <w:rPr>
                <w:rFonts w:asciiTheme="minorHAnsi" w:hAnsiTheme="minorHAnsi" w:cstheme="minorHAnsi"/>
              </w:rPr>
              <w:t xml:space="preserve">źródło </w:t>
            </w:r>
            <w:r w:rsidR="00F509D5">
              <w:rPr>
                <w:rFonts w:asciiTheme="minorHAnsi" w:hAnsiTheme="minorHAnsi" w:cstheme="minorHAnsi"/>
              </w:rPr>
              <w:t xml:space="preserve">i </w:t>
            </w:r>
            <w:r w:rsidR="00B0370B">
              <w:rPr>
                <w:rFonts w:asciiTheme="minorHAnsi" w:hAnsiTheme="minorHAnsi" w:cstheme="minorHAnsi"/>
              </w:rPr>
              <w:t>deklarowan</w:t>
            </w:r>
            <w:r w:rsidR="00F509D5">
              <w:rPr>
                <w:rFonts w:asciiTheme="minorHAnsi" w:hAnsiTheme="minorHAnsi" w:cstheme="minorHAnsi"/>
              </w:rPr>
              <w:t>ą</w:t>
            </w:r>
            <w:r w:rsidR="00B0370B">
              <w:rPr>
                <w:rFonts w:asciiTheme="minorHAnsi" w:hAnsiTheme="minorHAnsi" w:cstheme="minorHAnsi"/>
              </w:rPr>
              <w:t xml:space="preserve"> wysokoś</w:t>
            </w:r>
            <w:r w:rsidR="00F509D5">
              <w:rPr>
                <w:rFonts w:asciiTheme="minorHAnsi" w:hAnsiTheme="minorHAnsi" w:cstheme="minorHAnsi"/>
              </w:rPr>
              <w:t>ć</w:t>
            </w:r>
            <w:r w:rsidR="00B0370B">
              <w:rPr>
                <w:rFonts w:asciiTheme="minorHAnsi" w:hAnsiTheme="minorHAnsi" w:cstheme="minorHAnsi"/>
              </w:rPr>
              <w:t xml:space="preserve"> wkładu własnego</w:t>
            </w:r>
            <w:r w:rsidRPr="00204DB6">
              <w:rPr>
                <w:rFonts w:asciiTheme="minorHAnsi" w:hAnsiTheme="minorHAnsi" w:cstheme="minorHAnsi"/>
              </w:rPr>
              <w:t>.</w:t>
            </w:r>
          </w:p>
        </w:tc>
        <w:tc>
          <w:tcPr>
            <w:tcW w:w="1559" w:type="dxa"/>
          </w:tcPr>
          <w:p w14:paraId="748879F8" w14:textId="3B928588"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1 albo 3</w:t>
            </w:r>
          </w:p>
        </w:tc>
        <w:tc>
          <w:tcPr>
            <w:tcW w:w="1134" w:type="dxa"/>
          </w:tcPr>
          <w:p w14:paraId="32BC1076" w14:textId="54A3CD02"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62757AFD" w14:textId="77777777" w:rsidTr="00622F09">
        <w:tc>
          <w:tcPr>
            <w:tcW w:w="567" w:type="dxa"/>
          </w:tcPr>
          <w:p w14:paraId="19E53511" w14:textId="0C2B7C2A"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p>
        </w:tc>
        <w:tc>
          <w:tcPr>
            <w:tcW w:w="2836" w:type="dxa"/>
          </w:tcPr>
          <w:p w14:paraId="749E47C9" w14:textId="2370AC16" w:rsidR="00D973F9" w:rsidRPr="00204DB6" w:rsidRDefault="002276E8"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sz w:val="20"/>
                <w:szCs w:val="20"/>
              </w:rPr>
              <w:t>Wskaźniki projektu</w:t>
            </w:r>
            <w:r w:rsidR="00D077DF" w:rsidRPr="00204DB6">
              <w:rPr>
                <w:rFonts w:asciiTheme="minorHAnsi" w:hAnsiTheme="minorHAnsi" w:cstheme="minorHAnsi"/>
                <w:b/>
                <w:sz w:val="20"/>
                <w:szCs w:val="20"/>
              </w:rPr>
              <w:t>.</w:t>
            </w:r>
          </w:p>
        </w:tc>
        <w:tc>
          <w:tcPr>
            <w:tcW w:w="8363" w:type="dxa"/>
            <w:vAlign w:val="center"/>
          </w:tcPr>
          <w:p w14:paraId="3DA909FF" w14:textId="69272CF1"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sz w:val="20"/>
                <w:szCs w:val="20"/>
              </w:rPr>
              <w:t xml:space="preserve">Ocenie podlega, czy wartości docelowe wskaźników projektu zadeklarowane i uzasadnione we wniosku o dofinansowanie są obiektywnie weryfikowalne, mierzalne, uzasadnione, realne i adekwatne do założeń i celu projektu oraz przyczyniają się do osiągnięcia wartości wskaźników w FEPW. Na potwierdzenie tego </w:t>
            </w:r>
            <w:r w:rsidR="00AE5A06">
              <w:rPr>
                <w:rFonts w:asciiTheme="minorHAnsi" w:hAnsiTheme="minorHAnsi" w:cstheme="minorHAnsi"/>
                <w:sz w:val="20"/>
                <w:szCs w:val="20"/>
              </w:rPr>
              <w:t>w</w:t>
            </w:r>
            <w:r w:rsidRPr="00204DB6">
              <w:rPr>
                <w:rFonts w:asciiTheme="minorHAnsi" w:hAnsiTheme="minorHAnsi" w:cstheme="minorHAnsi"/>
                <w:sz w:val="20"/>
                <w:szCs w:val="20"/>
              </w:rPr>
              <w:t xml:space="preserve">nioskodawca powinien wskazać: </w:t>
            </w:r>
          </w:p>
          <w:p w14:paraId="68020CC9" w14:textId="6054B062" w:rsidR="00456CA7" w:rsidRPr="00204DB6" w:rsidRDefault="00456CA7" w:rsidP="00456CA7">
            <w:pPr>
              <w:pStyle w:val="Default"/>
              <w:numPr>
                <w:ilvl w:val="0"/>
                <w:numId w:val="14"/>
              </w:numPr>
              <w:spacing w:before="120" w:after="120"/>
              <w:ind w:left="714" w:hanging="357"/>
              <w:rPr>
                <w:rFonts w:asciiTheme="minorHAnsi" w:hAnsiTheme="minorHAnsi" w:cstheme="minorHAnsi"/>
                <w:sz w:val="20"/>
                <w:szCs w:val="20"/>
              </w:rPr>
            </w:pPr>
            <w:r w:rsidRPr="00204DB6">
              <w:rPr>
                <w:rFonts w:asciiTheme="minorHAnsi" w:hAnsiTheme="minorHAnsi" w:cstheme="minorHAnsi"/>
                <w:sz w:val="20"/>
                <w:szCs w:val="20"/>
              </w:rPr>
              <w:lastRenderedPageBreak/>
              <w:t>założenia i obliczenia</w:t>
            </w:r>
            <w:r>
              <w:rPr>
                <w:rFonts w:asciiTheme="minorHAnsi" w:hAnsiTheme="minorHAnsi" w:cstheme="minorHAnsi"/>
                <w:sz w:val="20"/>
                <w:szCs w:val="20"/>
              </w:rPr>
              <w:t>,</w:t>
            </w:r>
            <w:r w:rsidRPr="00204DB6">
              <w:rPr>
                <w:rFonts w:asciiTheme="minorHAnsi" w:hAnsiTheme="minorHAnsi" w:cstheme="minorHAnsi"/>
                <w:sz w:val="20"/>
                <w:szCs w:val="20"/>
              </w:rPr>
              <w:t xml:space="preserve"> na podstawie których została określona wartość docelowa wskaźników, </w:t>
            </w:r>
          </w:p>
          <w:p w14:paraId="0BDE2268" w14:textId="28F758A0" w:rsidR="00D973F9" w:rsidRPr="00D30E29" w:rsidRDefault="00456CA7" w:rsidP="00D30E29">
            <w:pPr>
              <w:pStyle w:val="Default"/>
              <w:numPr>
                <w:ilvl w:val="0"/>
                <w:numId w:val="14"/>
              </w:numPr>
              <w:spacing w:before="120" w:after="120"/>
              <w:ind w:left="714" w:hanging="357"/>
              <w:rPr>
                <w:rFonts w:asciiTheme="minorHAnsi" w:hAnsiTheme="minorHAnsi" w:cstheme="minorHAnsi"/>
                <w:sz w:val="20"/>
                <w:szCs w:val="20"/>
              </w:rPr>
            </w:pPr>
            <w:r w:rsidRPr="00204DB6">
              <w:rPr>
                <w:rFonts w:asciiTheme="minorHAnsi" w:hAnsiTheme="minorHAnsi" w:cstheme="minorHAnsi"/>
                <w:sz w:val="20"/>
                <w:szCs w:val="20"/>
              </w:rPr>
              <w:t xml:space="preserve">sposób weryfikacji osiągnięcia zaplanowanej wartości docelowej wskaźników w trakcie i po zakończeniu projektu. </w:t>
            </w:r>
          </w:p>
          <w:p w14:paraId="416F45E3" w14:textId="77777777" w:rsidR="00930CA3" w:rsidRPr="00204DB6" w:rsidRDefault="00930CA3"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63DAA5E1" w14:textId="4F9AE407"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 xml:space="preserve">Możliwe jest przyznanie 0 albo 1 pkt, przy czym: </w:t>
            </w:r>
          </w:p>
          <w:p w14:paraId="561A881F" w14:textId="2B7D2BE3" w:rsidR="00D973F9" w:rsidRPr="00204DB6" w:rsidRDefault="00D973F9" w:rsidP="00204DB6">
            <w:pPr>
              <w:pStyle w:val="Default"/>
              <w:spacing w:before="120" w:after="120"/>
              <w:rPr>
                <w:rFonts w:asciiTheme="minorHAnsi" w:hAnsiTheme="minorHAnsi" w:cstheme="minorBidi"/>
                <w:sz w:val="20"/>
                <w:szCs w:val="20"/>
              </w:rPr>
            </w:pPr>
            <w:r w:rsidRPr="4847B3A4">
              <w:rPr>
                <w:rFonts w:asciiTheme="minorHAnsi" w:hAnsiTheme="minorHAnsi" w:cstheme="minorBidi"/>
                <w:b/>
                <w:sz w:val="20"/>
                <w:szCs w:val="20"/>
              </w:rPr>
              <w:t>0 pkt</w:t>
            </w:r>
            <w:r w:rsidR="00622F09" w:rsidRPr="4847B3A4">
              <w:rPr>
                <w:rFonts w:asciiTheme="minorHAnsi" w:hAnsiTheme="minorHAnsi" w:cstheme="minorBidi"/>
                <w:b/>
                <w:sz w:val="20"/>
                <w:szCs w:val="20"/>
              </w:rPr>
              <w:t>.</w:t>
            </w:r>
            <w:r w:rsidRPr="4847B3A4">
              <w:rPr>
                <w:rFonts w:asciiTheme="minorHAnsi" w:hAnsiTheme="minorHAnsi" w:cstheme="minorBidi"/>
                <w:b/>
                <w:sz w:val="20"/>
                <w:szCs w:val="20"/>
              </w:rPr>
              <w:t xml:space="preserve"> </w:t>
            </w:r>
            <w:r w:rsidRPr="4847B3A4">
              <w:rPr>
                <w:rFonts w:asciiTheme="minorHAnsi" w:hAnsiTheme="minorHAnsi" w:cstheme="minorBidi"/>
                <w:sz w:val="20"/>
                <w:szCs w:val="20"/>
              </w:rPr>
              <w:t xml:space="preserve">– wartości docelowe wskaźników projektu nie są obiektywnie weryfikowalne, mierzalne, uzasadnione, realne lub nie odzwierciedlają założeń projektu lub nie przyczyniają się do osiągnięcia wartości wskaźników w FEPW; </w:t>
            </w:r>
          </w:p>
          <w:p w14:paraId="093199D5" w14:textId="60CDEF25"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bCs/>
              </w:rPr>
              <w:t xml:space="preserve">1 pkt </w:t>
            </w:r>
            <w:r w:rsidRPr="00204DB6">
              <w:rPr>
                <w:rFonts w:asciiTheme="minorHAnsi" w:hAnsiTheme="minorHAnsi" w:cstheme="minorHAnsi"/>
              </w:rPr>
              <w:t>– wartości docelowe wskaźników projektu są obiektywnie weryfikowalne, mierzalne, uzasadnione, realne, odzwierciedlają założenia projektu oraz przyczyniają się do osiągnięcia wartości wskaźników w FEPW.</w:t>
            </w:r>
            <w:r w:rsidRPr="00204DB6">
              <w:rPr>
                <w:rFonts w:asciiTheme="minorHAnsi" w:hAnsiTheme="minorHAnsi"/>
              </w:rPr>
              <w:t xml:space="preserve"> </w:t>
            </w:r>
          </w:p>
        </w:tc>
        <w:tc>
          <w:tcPr>
            <w:tcW w:w="1559" w:type="dxa"/>
          </w:tcPr>
          <w:p w14:paraId="4EE72CE3" w14:textId="7C901B14"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w:t>
            </w:r>
          </w:p>
        </w:tc>
        <w:tc>
          <w:tcPr>
            <w:tcW w:w="1134" w:type="dxa"/>
          </w:tcPr>
          <w:p w14:paraId="15B1D643" w14:textId="77777777"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67B63185" w14:textId="77777777" w:rsidTr="00622F09">
        <w:tc>
          <w:tcPr>
            <w:tcW w:w="567" w:type="dxa"/>
          </w:tcPr>
          <w:p w14:paraId="4FFC3405" w14:textId="6E0AB458"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r w:rsidRPr="00204DB6">
              <w:rPr>
                <w:rFonts w:asciiTheme="minorHAnsi" w:hAnsiTheme="minorHAnsi" w:cstheme="minorHAnsi"/>
                <w:b/>
                <w:sz w:val="20"/>
                <w:szCs w:val="20"/>
              </w:rPr>
              <w:t>P</w:t>
            </w:r>
          </w:p>
        </w:tc>
        <w:tc>
          <w:tcPr>
            <w:tcW w:w="2836" w:type="dxa"/>
          </w:tcPr>
          <w:p w14:paraId="42D3EC6C" w14:textId="04148CF8" w:rsidR="00D973F9" w:rsidRPr="00204DB6" w:rsidRDefault="002276E8" w:rsidP="00204DB6">
            <w:pPr>
              <w:spacing w:before="120" w:after="120"/>
              <w:rPr>
                <w:rFonts w:asciiTheme="minorHAnsi" w:hAnsiTheme="minorHAnsi" w:cstheme="minorHAnsi"/>
              </w:rPr>
            </w:pPr>
            <w:r w:rsidRPr="00204DB6">
              <w:rPr>
                <w:rFonts w:asciiTheme="minorHAnsi" w:hAnsiTheme="minorHAnsi" w:cstheme="minorHAnsi"/>
                <w:b/>
              </w:rPr>
              <w:t>Projekt jest zgodny z zasadą równości kobiet i mężczyzn</w:t>
            </w:r>
            <w:r w:rsidR="00D077DF" w:rsidRPr="00204DB6">
              <w:rPr>
                <w:rFonts w:asciiTheme="minorHAnsi" w:hAnsiTheme="minorHAnsi" w:cstheme="minorHAnsi"/>
                <w:b/>
              </w:rPr>
              <w:t>.</w:t>
            </w:r>
          </w:p>
        </w:tc>
        <w:tc>
          <w:tcPr>
            <w:tcW w:w="8363" w:type="dxa"/>
            <w:vAlign w:val="center"/>
          </w:tcPr>
          <w:p w14:paraId="6377FC98" w14:textId="531AB88F"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t>Wnioskodawca powinien wskazać, w jaki sposób projekt będzie zgodny z zasadą równości kobiet i mężczyzn</w:t>
            </w:r>
            <w:r w:rsidRPr="00204DB6">
              <w:rPr>
                <w:rStyle w:val="Odwoanieprzypisudolnego"/>
                <w:rFonts w:asciiTheme="minorHAnsi" w:hAnsiTheme="minorHAnsi" w:cstheme="minorHAnsi"/>
              </w:rPr>
              <w:footnoteReference w:id="8"/>
            </w:r>
            <w:r w:rsidRPr="00204DB6">
              <w:rPr>
                <w:rFonts w:asciiTheme="minorHAnsi" w:hAnsiTheme="minorHAnsi" w:cstheme="minorHAnsi"/>
              </w:rPr>
              <w:t>. Zgodność projektu zostanie uznana, jeśli projekt ma pozytywny bądź neutralny wpływ na zasadę równości kobiet i mężczyzn</w:t>
            </w:r>
            <w:r w:rsidRPr="00204DB6">
              <w:rPr>
                <w:rStyle w:val="Odwoanieprzypisudolnego"/>
                <w:rFonts w:asciiTheme="minorHAnsi" w:hAnsiTheme="minorHAnsi" w:cstheme="minorHAnsi"/>
              </w:rPr>
              <w:footnoteReference w:id="9"/>
            </w:r>
            <w:r w:rsidRPr="00204DB6">
              <w:rPr>
                <w:rFonts w:asciiTheme="minorHAnsi" w:hAnsiTheme="minorHAnsi" w:cstheme="minorHAnsi"/>
              </w:rPr>
              <w:t>.</w:t>
            </w:r>
          </w:p>
          <w:p w14:paraId="18CDAAF2" w14:textId="4F03F9AB"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lastRenderedPageBreak/>
              <w:t>Aby właściwie ocenić wpływ projektu na realizację tej zasady, wnioskodawca najpierw powinien rozważyć, czy poprzez projekt można wyrównywać szanse osób, które w danym obszarze</w:t>
            </w:r>
            <w:r w:rsidR="00CC2363">
              <w:rPr>
                <w:rFonts w:asciiTheme="minorHAnsi" w:hAnsiTheme="minorHAnsi" w:cstheme="minorHAnsi"/>
              </w:rPr>
              <w:t xml:space="preserve"> </w:t>
            </w:r>
            <w:r w:rsidRPr="00204DB6">
              <w:rPr>
                <w:rFonts w:asciiTheme="minorHAnsi" w:hAnsiTheme="minorHAnsi" w:cstheme="minorHAnsi"/>
              </w:rPr>
              <w:t xml:space="preserve">znajdują się w gorszym położeniu. Następnie wnioskodawca powinien zaplanować działania przyczyniające się do wyrównania szans osób będących w gorszym położeniu. </w:t>
            </w:r>
          </w:p>
          <w:p w14:paraId="1DD595C0" w14:textId="13320EB9"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sz w:val="20"/>
                <w:szCs w:val="20"/>
              </w:rPr>
              <w:t xml:space="preserve">Jeżeli </w:t>
            </w:r>
            <w:r w:rsidR="00AE5A06">
              <w:rPr>
                <w:rFonts w:asciiTheme="minorHAnsi" w:hAnsiTheme="minorHAnsi" w:cstheme="minorHAnsi"/>
                <w:sz w:val="20"/>
                <w:szCs w:val="20"/>
              </w:rPr>
              <w:t>w</w:t>
            </w:r>
            <w:r w:rsidRPr="00204DB6">
              <w:rPr>
                <w:rFonts w:asciiTheme="minorHAnsi" w:hAnsiTheme="minorHAnsi" w:cstheme="minorHAnsi"/>
                <w:sz w:val="20"/>
                <w:szCs w:val="20"/>
              </w:rPr>
              <w:t>nioskodawca stwierdzi, że w ramach projektu nie da się zrealizować żadnych działań w</w:t>
            </w:r>
            <w:r w:rsidR="00CC2363">
              <w:rPr>
                <w:rFonts w:asciiTheme="minorHAnsi" w:hAnsiTheme="minorHAnsi" w:cstheme="minorHAnsi"/>
                <w:sz w:val="20"/>
                <w:szCs w:val="20"/>
              </w:rPr>
              <w:t> </w:t>
            </w:r>
            <w:r w:rsidRPr="00204DB6">
              <w:rPr>
                <w:rFonts w:asciiTheme="minorHAnsi" w:hAnsiTheme="minorHAnsi" w:cstheme="minorHAnsi"/>
                <w:sz w:val="20"/>
                <w:szCs w:val="20"/>
              </w:rPr>
              <w:t>zakresie tej zasady, wtedy projekt może mieć neutralny wpływ na zasadę równości kobiet i</w:t>
            </w:r>
            <w:r w:rsidR="00CC2363">
              <w:rPr>
                <w:rFonts w:asciiTheme="minorHAnsi" w:hAnsiTheme="minorHAnsi" w:cstheme="minorHAnsi"/>
                <w:sz w:val="20"/>
                <w:szCs w:val="20"/>
              </w:rPr>
              <w:t> </w:t>
            </w:r>
            <w:r w:rsidRPr="00204DB6">
              <w:rPr>
                <w:rFonts w:asciiTheme="minorHAnsi" w:hAnsiTheme="minorHAnsi" w:cstheme="minorHAnsi"/>
                <w:sz w:val="20"/>
                <w:szCs w:val="20"/>
              </w:rPr>
              <w:t xml:space="preserve">mężczyzn. Wnioskodawca musi jednak przedstawić konkretne uzasadnienie, dlaczego jest to niemożliwe w danym projekcie. Ocena </w:t>
            </w:r>
            <w:r w:rsidR="00122947" w:rsidRPr="00204DB6">
              <w:rPr>
                <w:rFonts w:asciiTheme="minorHAnsi" w:hAnsiTheme="minorHAnsi" w:cstheme="minorHAnsi"/>
                <w:sz w:val="20"/>
                <w:szCs w:val="20"/>
              </w:rPr>
              <w:t xml:space="preserve">w kryterium będzie </w:t>
            </w:r>
            <w:r w:rsidRPr="00204DB6">
              <w:rPr>
                <w:rFonts w:asciiTheme="minorHAnsi" w:hAnsiTheme="minorHAnsi" w:cstheme="minorHAnsi"/>
                <w:sz w:val="20"/>
                <w:szCs w:val="20"/>
              </w:rPr>
              <w:t xml:space="preserve">dokonywana na podstawie </w:t>
            </w:r>
            <w:r w:rsidR="00122947" w:rsidRPr="00204DB6">
              <w:rPr>
                <w:rFonts w:asciiTheme="minorHAnsi" w:hAnsiTheme="minorHAnsi" w:cstheme="minorHAnsi"/>
                <w:sz w:val="20"/>
                <w:szCs w:val="20"/>
              </w:rPr>
              <w:t xml:space="preserve">danych </w:t>
            </w:r>
            <w:r w:rsidRPr="00204DB6">
              <w:rPr>
                <w:rFonts w:asciiTheme="minorHAnsi" w:hAnsiTheme="minorHAnsi" w:cstheme="minorHAnsi"/>
                <w:sz w:val="20"/>
                <w:szCs w:val="20"/>
              </w:rPr>
              <w:t xml:space="preserve">zawartych we wniosku o dofinansowanie. </w:t>
            </w:r>
          </w:p>
          <w:p w14:paraId="7FAF8D46" w14:textId="56EE7BE2"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 xml:space="preserve">Możliwe jest przyznanie 0 albo 1 pkt, przy czym: </w:t>
            </w:r>
          </w:p>
          <w:p w14:paraId="0CCBB86F" w14:textId="145FDDC7"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0 pkt</w:t>
            </w:r>
            <w:r w:rsidR="00622F09" w:rsidRPr="00204DB6">
              <w:rPr>
                <w:rFonts w:asciiTheme="minorHAnsi" w:hAnsiTheme="minorHAnsi" w:cstheme="minorHAnsi"/>
                <w:b/>
                <w:bCs/>
                <w:sz w:val="20"/>
                <w:szCs w:val="20"/>
              </w:rPr>
              <w:t>.</w:t>
            </w:r>
            <w:r w:rsidRPr="00204DB6">
              <w:rPr>
                <w:rFonts w:asciiTheme="minorHAnsi" w:hAnsiTheme="minorHAnsi" w:cstheme="minorHAnsi"/>
                <w:b/>
                <w:bCs/>
                <w:sz w:val="20"/>
                <w:szCs w:val="20"/>
              </w:rPr>
              <w:t xml:space="preserve"> </w:t>
            </w:r>
            <w:r w:rsidRPr="00204DB6">
              <w:rPr>
                <w:rFonts w:asciiTheme="minorHAnsi" w:hAnsiTheme="minorHAnsi" w:cstheme="minorHAnsi"/>
                <w:sz w:val="20"/>
                <w:szCs w:val="20"/>
              </w:rPr>
              <w:t xml:space="preserve">– projekt jest niezgodny z zasadą równości kobiet i mężczyzn; </w:t>
            </w:r>
          </w:p>
          <w:p w14:paraId="1964842D" w14:textId="0B175952"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bCs/>
              </w:rPr>
              <w:t xml:space="preserve">1 pkt </w:t>
            </w:r>
            <w:r w:rsidRPr="00204DB6">
              <w:rPr>
                <w:rFonts w:asciiTheme="minorHAnsi" w:hAnsiTheme="minorHAnsi" w:cstheme="minorHAnsi"/>
              </w:rPr>
              <w:t>– projekt jest zgodny z zasadą równości kobiet i mężczyzn (tzn. wywiera pozytywny wpływ na tę zasadę lub jest wobec niej neutralny).</w:t>
            </w:r>
            <w:r w:rsidRPr="00204DB6">
              <w:rPr>
                <w:rFonts w:asciiTheme="minorHAnsi" w:hAnsiTheme="minorHAnsi"/>
              </w:rPr>
              <w:t xml:space="preserve"> </w:t>
            </w:r>
          </w:p>
        </w:tc>
        <w:tc>
          <w:tcPr>
            <w:tcW w:w="1559" w:type="dxa"/>
          </w:tcPr>
          <w:p w14:paraId="402F7C74" w14:textId="16D435FE"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w:t>
            </w:r>
          </w:p>
        </w:tc>
        <w:tc>
          <w:tcPr>
            <w:tcW w:w="1134" w:type="dxa"/>
          </w:tcPr>
          <w:p w14:paraId="78C63A44" w14:textId="77777777"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05DE7ADD" w14:textId="77777777" w:rsidTr="00622F09">
        <w:tc>
          <w:tcPr>
            <w:tcW w:w="567" w:type="dxa"/>
          </w:tcPr>
          <w:p w14:paraId="5396AE08" w14:textId="35AB4989"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p>
        </w:tc>
        <w:tc>
          <w:tcPr>
            <w:tcW w:w="2836" w:type="dxa"/>
          </w:tcPr>
          <w:p w14:paraId="4444CA93" w14:textId="387F3B59" w:rsidR="00D973F9" w:rsidRPr="00204DB6" w:rsidRDefault="002276E8"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sz w:val="20"/>
                <w:szCs w:val="20"/>
              </w:rPr>
              <w:t>Projekt ma pozytywny wpływ na zasadę równości szans i niedyskryminacji, w tym dostępności dla osób z niepełnosprawnościami</w:t>
            </w:r>
            <w:r w:rsidR="00D077DF" w:rsidRPr="00204DB6">
              <w:rPr>
                <w:rFonts w:asciiTheme="minorHAnsi" w:hAnsiTheme="minorHAnsi" w:cstheme="minorHAnsi"/>
                <w:b/>
                <w:sz w:val="20"/>
                <w:szCs w:val="20"/>
              </w:rPr>
              <w:t>.</w:t>
            </w:r>
          </w:p>
        </w:tc>
        <w:tc>
          <w:tcPr>
            <w:tcW w:w="8363" w:type="dxa"/>
          </w:tcPr>
          <w:p w14:paraId="7C610654" w14:textId="5D0F5C01"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sz w:val="20"/>
                <w:szCs w:val="20"/>
              </w:rPr>
              <w:t>Wnioskodawca powinien wskazać w jaki sposób realizacja projektu ma pozytywny wpływ na zasadę równości szans i niedyskryminacji, w tym dostępności dla osób z niepełnosprawnościami</w:t>
            </w:r>
            <w:r w:rsidRPr="00204DB6">
              <w:rPr>
                <w:rStyle w:val="Odwoanieprzypisudolnego"/>
                <w:rFonts w:asciiTheme="minorHAnsi" w:hAnsiTheme="minorHAnsi" w:cstheme="minorHAnsi"/>
                <w:sz w:val="20"/>
                <w:szCs w:val="20"/>
              </w:rPr>
              <w:footnoteReference w:id="10"/>
            </w:r>
            <w:r w:rsidRPr="00204DB6">
              <w:rPr>
                <w:rFonts w:asciiTheme="minorHAnsi" w:hAnsiTheme="minorHAnsi" w:cstheme="minorHAnsi"/>
                <w:sz w:val="20"/>
                <w:szCs w:val="20"/>
              </w:rPr>
              <w:t xml:space="preserve"> poprzez zapewnienie dostępności produktów lub usług</w:t>
            </w:r>
            <w:r w:rsidRPr="00204DB6">
              <w:rPr>
                <w:rStyle w:val="Odwoanieprzypisudolnego"/>
                <w:rFonts w:asciiTheme="minorHAnsi" w:hAnsiTheme="minorHAnsi" w:cstheme="minorHAnsi"/>
                <w:sz w:val="20"/>
                <w:szCs w:val="20"/>
              </w:rPr>
              <w:footnoteReference w:id="11"/>
            </w:r>
            <w:r w:rsidRPr="00204DB6">
              <w:rPr>
                <w:rFonts w:asciiTheme="minorHAnsi" w:hAnsiTheme="minorHAnsi" w:cstheme="minorHAnsi"/>
                <w:sz w:val="20"/>
                <w:szCs w:val="20"/>
              </w:rPr>
              <w:t xml:space="preserve">. </w:t>
            </w:r>
          </w:p>
          <w:p w14:paraId="3CC74FA8" w14:textId="7FD6ACC5"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rPr>
              <w:t xml:space="preserve">Przez pozytywny wpływ należy rozumieć zapewnienie dostępności infrastruktury, środków transportu, towarów, usług, technologii i systemów informacyjno-komunikacyjnych oraz wszelkich </w:t>
            </w:r>
            <w:r w:rsidRPr="00204DB6">
              <w:rPr>
                <w:rFonts w:asciiTheme="minorHAnsi" w:hAnsiTheme="minorHAnsi" w:cstheme="minorHAnsi"/>
              </w:rPr>
              <w:lastRenderedPageBreak/>
              <w:t>produktów projektów (w tym także usług) dla wszystkich ich użytkowników/użytkowniczek. Dostępność pozwala osobom, które mogą być wykluczone (ze względu na różne przesłanki, np. wiek, tymczasow</w:t>
            </w:r>
            <w:r w:rsidR="00BB3522">
              <w:rPr>
                <w:rFonts w:asciiTheme="minorHAnsi" w:hAnsiTheme="minorHAnsi" w:cstheme="minorHAnsi"/>
              </w:rPr>
              <w:t>ą</w:t>
            </w:r>
            <w:r w:rsidRPr="00204DB6">
              <w:rPr>
                <w:rFonts w:asciiTheme="minorHAnsi" w:hAnsiTheme="minorHAnsi" w:cstheme="minorHAnsi"/>
              </w:rPr>
              <w:t xml:space="preserve"> niepełnosprawność, opiek</w:t>
            </w:r>
            <w:r w:rsidR="00BB3522">
              <w:rPr>
                <w:rFonts w:asciiTheme="minorHAnsi" w:hAnsiTheme="minorHAnsi" w:cstheme="minorHAnsi"/>
              </w:rPr>
              <w:t>ę</w:t>
            </w:r>
            <w:r w:rsidRPr="00204DB6">
              <w:rPr>
                <w:rFonts w:asciiTheme="minorHAnsi" w:hAnsiTheme="minorHAnsi" w:cstheme="minorHAnsi"/>
              </w:rPr>
              <w:t xml:space="preserve"> nad dziećmi itd.), w szczególności osobom z niepełnosprawnościami i starszym</w:t>
            </w:r>
            <w:r w:rsidR="006E2D53">
              <w:rPr>
                <w:rFonts w:asciiTheme="minorHAnsi" w:hAnsiTheme="minorHAnsi" w:cstheme="minorHAnsi"/>
              </w:rPr>
              <w:t>,</w:t>
            </w:r>
            <w:r w:rsidRPr="00204DB6">
              <w:rPr>
                <w:rFonts w:asciiTheme="minorHAnsi" w:hAnsiTheme="minorHAnsi" w:cstheme="minorHAnsi"/>
              </w:rPr>
              <w:t xml:space="preserve"> na korzystanie z nich na zasadzie równości z innymi osobami. </w:t>
            </w:r>
          </w:p>
          <w:p w14:paraId="4547A231" w14:textId="6FBA433E"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sz w:val="20"/>
                <w:szCs w:val="20"/>
              </w:rPr>
              <w:t>Dopuszczalne jest uznanie neutralności poszczególnych produktów</w:t>
            </w:r>
            <w:r w:rsidR="00D437EF">
              <w:rPr>
                <w:rFonts w:asciiTheme="minorHAnsi" w:hAnsiTheme="minorHAnsi" w:cstheme="minorHAnsi"/>
                <w:sz w:val="20"/>
                <w:szCs w:val="20"/>
              </w:rPr>
              <w:t>/usług</w:t>
            </w:r>
            <w:r w:rsidRPr="00204DB6">
              <w:rPr>
                <w:rFonts w:asciiTheme="minorHAnsi" w:hAnsiTheme="minorHAnsi" w:cstheme="minorHAnsi"/>
                <w:sz w:val="20"/>
                <w:szCs w:val="20"/>
              </w:rPr>
              <w:t xml:space="preserve"> projektu w stosunku do ww. zasady, o ile wnioskodawca wykaże, że produkty</w:t>
            </w:r>
            <w:r w:rsidR="00D437EF">
              <w:rPr>
                <w:rFonts w:asciiTheme="minorHAnsi" w:hAnsiTheme="minorHAnsi" w:cstheme="minorHAnsi"/>
                <w:sz w:val="20"/>
                <w:szCs w:val="20"/>
              </w:rPr>
              <w:t>/usługi</w:t>
            </w:r>
            <w:r w:rsidRPr="00204DB6">
              <w:rPr>
                <w:rFonts w:asciiTheme="minorHAnsi" w:hAnsiTheme="minorHAnsi" w:cstheme="minorHAnsi"/>
                <w:sz w:val="20"/>
                <w:szCs w:val="20"/>
              </w:rPr>
              <w:t xml:space="preserve"> nie mają swoich bezpośrednich użytkowników/użytkowniczek (np. trakcje kolejowe, instalacje elektryczne, linie przesyłowe, automatyczne linie produkcyjne, zbiorniki retencyjne, nowe lub usprawnione procesy technologiczne). W takiej sytuacji również uznaje się, że projekt ma pozytywny wpływ na ww. zasady. </w:t>
            </w:r>
          </w:p>
          <w:p w14:paraId="284D7842" w14:textId="3FF29B46"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t xml:space="preserve">Ocena </w:t>
            </w:r>
            <w:r w:rsidR="00122947" w:rsidRPr="00204DB6">
              <w:rPr>
                <w:rFonts w:asciiTheme="minorHAnsi" w:hAnsiTheme="minorHAnsi" w:cstheme="minorHAnsi"/>
              </w:rPr>
              <w:t xml:space="preserve">kryterium będzie </w:t>
            </w:r>
            <w:r w:rsidRPr="00204DB6">
              <w:rPr>
                <w:rFonts w:asciiTheme="minorHAnsi" w:hAnsiTheme="minorHAnsi" w:cstheme="minorHAnsi"/>
              </w:rPr>
              <w:t xml:space="preserve">dokonywana na podstawie </w:t>
            </w:r>
            <w:r w:rsidR="00122947" w:rsidRPr="00204DB6">
              <w:rPr>
                <w:rFonts w:asciiTheme="minorHAnsi" w:hAnsiTheme="minorHAnsi" w:cstheme="minorHAnsi"/>
              </w:rPr>
              <w:t xml:space="preserve">danych </w:t>
            </w:r>
            <w:r w:rsidRPr="00204DB6">
              <w:rPr>
                <w:rFonts w:asciiTheme="minorHAnsi" w:hAnsiTheme="minorHAnsi" w:cstheme="minorHAnsi"/>
              </w:rPr>
              <w:t xml:space="preserve">zawartych we wniosku o dofinansowanie. </w:t>
            </w:r>
          </w:p>
          <w:p w14:paraId="18D56A84" w14:textId="34FA0856"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Możliwe jest przyznanie 0 albo 1 pkt</w:t>
            </w:r>
            <w:r w:rsidR="00DB5704">
              <w:rPr>
                <w:rFonts w:asciiTheme="minorHAnsi" w:hAnsiTheme="minorHAnsi" w:cstheme="minorHAnsi"/>
                <w:b/>
                <w:bCs/>
                <w:sz w:val="20"/>
                <w:szCs w:val="20"/>
              </w:rPr>
              <w:t>.</w:t>
            </w:r>
            <w:r w:rsidRPr="00204DB6">
              <w:rPr>
                <w:rFonts w:asciiTheme="minorHAnsi" w:hAnsiTheme="minorHAnsi" w:cstheme="minorHAnsi"/>
                <w:b/>
                <w:bCs/>
                <w:sz w:val="20"/>
                <w:szCs w:val="20"/>
              </w:rPr>
              <w:t xml:space="preserve">, przy czym: </w:t>
            </w:r>
          </w:p>
          <w:p w14:paraId="4E6414E2" w14:textId="15A67FE7" w:rsidR="00D973F9" w:rsidRPr="00204DB6" w:rsidRDefault="00D973F9" w:rsidP="00204DB6">
            <w:pPr>
              <w:pStyle w:val="Default"/>
              <w:spacing w:before="120" w:after="120"/>
              <w:ind w:left="36" w:hanging="36"/>
              <w:rPr>
                <w:rFonts w:asciiTheme="minorHAnsi" w:hAnsiTheme="minorHAnsi" w:cstheme="minorHAnsi"/>
                <w:sz w:val="20"/>
                <w:szCs w:val="20"/>
              </w:rPr>
            </w:pPr>
            <w:r w:rsidRPr="00204DB6">
              <w:rPr>
                <w:rFonts w:asciiTheme="minorHAnsi" w:hAnsiTheme="minorHAnsi" w:cstheme="minorHAnsi"/>
                <w:b/>
                <w:bCs/>
                <w:sz w:val="20"/>
                <w:szCs w:val="20"/>
              </w:rPr>
              <w:t>0 pkt</w:t>
            </w:r>
            <w:r w:rsidR="00622F09" w:rsidRPr="00204DB6">
              <w:rPr>
                <w:rFonts w:asciiTheme="minorHAnsi" w:hAnsiTheme="minorHAnsi" w:cstheme="minorHAnsi"/>
                <w:b/>
                <w:bCs/>
                <w:sz w:val="20"/>
                <w:szCs w:val="20"/>
              </w:rPr>
              <w:t>.</w:t>
            </w:r>
            <w:r w:rsidRPr="00204DB6">
              <w:rPr>
                <w:rFonts w:asciiTheme="minorHAnsi" w:hAnsiTheme="minorHAnsi" w:cstheme="minorHAnsi"/>
                <w:b/>
                <w:bCs/>
                <w:sz w:val="20"/>
                <w:szCs w:val="20"/>
              </w:rPr>
              <w:t xml:space="preserve"> </w:t>
            </w:r>
            <w:r w:rsidRPr="00204DB6">
              <w:rPr>
                <w:rFonts w:asciiTheme="minorHAnsi" w:hAnsiTheme="minorHAnsi" w:cstheme="minorHAnsi"/>
                <w:sz w:val="20"/>
                <w:szCs w:val="20"/>
              </w:rPr>
              <w:t>– projekt nie ma pozytywnego wpływu na zasadę równości szans i niedyskryminacji, w tym dostępności dla osób z niepełnosprawnościami;</w:t>
            </w:r>
          </w:p>
          <w:p w14:paraId="569F4644" w14:textId="7A2FC2F4"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bCs/>
              </w:rPr>
              <w:t xml:space="preserve">1 pkt </w:t>
            </w:r>
            <w:r w:rsidRPr="00204DB6">
              <w:rPr>
                <w:rFonts w:asciiTheme="minorHAnsi" w:hAnsiTheme="minorHAnsi" w:cstheme="minorHAnsi"/>
              </w:rPr>
              <w:t>– projekt ma pozytywny wpływ na zasadę równości szans i niedyskryminacji, w tym dostępności dla osób z niepełnosprawnościami.</w:t>
            </w:r>
            <w:r w:rsidRPr="00204DB6">
              <w:rPr>
                <w:rFonts w:asciiTheme="minorHAnsi" w:hAnsiTheme="minorHAnsi"/>
              </w:rPr>
              <w:t xml:space="preserve"> </w:t>
            </w:r>
          </w:p>
        </w:tc>
        <w:tc>
          <w:tcPr>
            <w:tcW w:w="1559" w:type="dxa"/>
          </w:tcPr>
          <w:p w14:paraId="375784FB" w14:textId="27157DA7"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w:t>
            </w:r>
          </w:p>
        </w:tc>
        <w:tc>
          <w:tcPr>
            <w:tcW w:w="1134" w:type="dxa"/>
          </w:tcPr>
          <w:p w14:paraId="339568B3" w14:textId="77777777"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16FA170C" w14:textId="77777777" w:rsidTr="00622F09">
        <w:tc>
          <w:tcPr>
            <w:tcW w:w="567" w:type="dxa"/>
          </w:tcPr>
          <w:p w14:paraId="431C2FF9" w14:textId="3E939E9A"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p>
        </w:tc>
        <w:tc>
          <w:tcPr>
            <w:tcW w:w="2836" w:type="dxa"/>
          </w:tcPr>
          <w:p w14:paraId="3FE19573" w14:textId="6C2E1E79" w:rsidR="00D973F9" w:rsidRPr="00204DB6" w:rsidRDefault="009A71EB" w:rsidP="00204DB6">
            <w:pPr>
              <w:spacing w:before="120" w:after="120"/>
              <w:rPr>
                <w:rFonts w:asciiTheme="minorHAnsi" w:hAnsiTheme="minorHAnsi" w:cstheme="minorHAnsi"/>
              </w:rPr>
            </w:pPr>
            <w:r w:rsidRPr="00204DB6">
              <w:rPr>
                <w:rFonts w:asciiTheme="minorHAnsi" w:hAnsiTheme="minorHAnsi" w:cstheme="minorHAnsi"/>
                <w:b/>
              </w:rPr>
              <w:t>Projekt jest zgodny z Kartą praw podstawowych Unii Europejskiej i Konwencją o prawach osób niepełnosprawnych</w:t>
            </w:r>
            <w:r w:rsidR="00D077DF" w:rsidRPr="00204DB6">
              <w:rPr>
                <w:rFonts w:asciiTheme="minorHAnsi" w:hAnsiTheme="minorHAnsi" w:cstheme="minorHAnsi"/>
                <w:b/>
              </w:rPr>
              <w:t>.</w:t>
            </w:r>
          </w:p>
        </w:tc>
        <w:tc>
          <w:tcPr>
            <w:tcW w:w="8363" w:type="dxa"/>
            <w:vAlign w:val="center"/>
          </w:tcPr>
          <w:p w14:paraId="3BA63D85" w14:textId="77777777" w:rsidR="001C51E1" w:rsidRPr="00204DB6" w:rsidRDefault="001C51E1" w:rsidP="001C51E1">
            <w:pPr>
              <w:spacing w:before="120" w:after="120"/>
              <w:rPr>
                <w:rFonts w:asciiTheme="minorHAnsi" w:hAnsiTheme="minorHAnsi" w:cstheme="minorHAnsi"/>
              </w:rPr>
            </w:pPr>
            <w:r w:rsidRPr="00204DB6">
              <w:rPr>
                <w:rFonts w:asciiTheme="minorHAnsi" w:hAnsiTheme="minorHAnsi" w:cstheme="minorHAnsi"/>
              </w:rPr>
              <w:t xml:space="preserve">Wnioskodawca powinien zadeklarować, że sposób realizacji oraz zakres projektu nie będzie naruszać postanowień Karty praw podstawowych Unii Europejskiej z dnia 6 czerwca 2016 r. (Dz. Urz. UE C 202 z 7.06.2016, str. 389) oraz Konwencji o prawach osób niepełnosprawnych, sporządzonej w Nowym Jorku dnia 13 grudnia 2006 r. (Dz. U. z 2012 r. poz. 1169, z </w:t>
            </w:r>
            <w:proofErr w:type="spellStart"/>
            <w:r w:rsidRPr="00204DB6">
              <w:rPr>
                <w:rFonts w:asciiTheme="minorHAnsi" w:hAnsiTheme="minorHAnsi" w:cstheme="minorHAnsi"/>
              </w:rPr>
              <w:t>późn</w:t>
            </w:r>
            <w:proofErr w:type="spellEnd"/>
            <w:r w:rsidRPr="00204DB6">
              <w:rPr>
                <w:rFonts w:asciiTheme="minorHAnsi" w:hAnsiTheme="minorHAnsi" w:cstheme="minorHAnsi"/>
              </w:rPr>
              <w:t xml:space="preserve">. zm.). </w:t>
            </w:r>
          </w:p>
          <w:p w14:paraId="7392F832" w14:textId="77777777" w:rsidR="001C51E1" w:rsidRPr="00204DB6" w:rsidRDefault="001C51E1" w:rsidP="001C51E1">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7987A31B" w14:textId="5448808D"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lastRenderedPageBreak/>
              <w:t>Możliwe jest przyznanie 0 albo 1 pkt</w:t>
            </w:r>
            <w:r w:rsidR="00352AC9">
              <w:rPr>
                <w:rFonts w:asciiTheme="minorHAnsi" w:hAnsiTheme="minorHAnsi" w:cstheme="minorHAnsi"/>
                <w:b/>
                <w:bCs/>
                <w:sz w:val="20"/>
                <w:szCs w:val="20"/>
              </w:rPr>
              <w:t>.</w:t>
            </w:r>
            <w:r w:rsidRPr="00204DB6">
              <w:rPr>
                <w:rFonts w:asciiTheme="minorHAnsi" w:hAnsiTheme="minorHAnsi" w:cstheme="minorHAnsi"/>
                <w:b/>
                <w:bCs/>
                <w:sz w:val="20"/>
                <w:szCs w:val="20"/>
              </w:rPr>
              <w:t xml:space="preserve">, przy czym: </w:t>
            </w:r>
          </w:p>
          <w:p w14:paraId="63892D21" w14:textId="010806AC"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0 pkt</w:t>
            </w:r>
            <w:r w:rsidR="00622F09" w:rsidRPr="00204DB6">
              <w:rPr>
                <w:rFonts w:asciiTheme="minorHAnsi" w:hAnsiTheme="minorHAnsi" w:cstheme="minorHAnsi"/>
                <w:b/>
                <w:bCs/>
                <w:sz w:val="20"/>
                <w:szCs w:val="20"/>
              </w:rPr>
              <w:t>.</w:t>
            </w:r>
            <w:r w:rsidRPr="00204DB6">
              <w:rPr>
                <w:rFonts w:asciiTheme="minorHAnsi" w:hAnsiTheme="minorHAnsi" w:cstheme="minorHAnsi"/>
                <w:b/>
                <w:bCs/>
                <w:sz w:val="20"/>
                <w:szCs w:val="20"/>
              </w:rPr>
              <w:t xml:space="preserve"> </w:t>
            </w:r>
            <w:r w:rsidRPr="00204DB6">
              <w:rPr>
                <w:rFonts w:asciiTheme="minorHAnsi" w:hAnsiTheme="minorHAnsi" w:cstheme="minorHAnsi"/>
                <w:sz w:val="20"/>
                <w:szCs w:val="20"/>
              </w:rPr>
              <w:t xml:space="preserve">– wnioskodawca nie zadeklarował, że projekt nie będzie naruszał postanowień Karty praw podstawowych Unii Europejskiej i Konwencji o prawach osób niepełnosprawnych; </w:t>
            </w:r>
          </w:p>
          <w:p w14:paraId="2B694C6F" w14:textId="2666A7A9" w:rsidR="00D973F9" w:rsidRPr="00204DB6" w:rsidRDefault="00D973F9" w:rsidP="00204DB6">
            <w:pPr>
              <w:spacing w:before="120" w:after="120"/>
              <w:rPr>
                <w:rFonts w:asciiTheme="minorHAnsi" w:hAnsiTheme="minorHAnsi" w:cstheme="minorHAnsi"/>
                <w:b/>
              </w:rPr>
            </w:pPr>
            <w:r w:rsidRPr="00204DB6">
              <w:rPr>
                <w:rFonts w:asciiTheme="minorHAnsi" w:hAnsiTheme="minorHAnsi" w:cstheme="minorHAnsi"/>
                <w:b/>
                <w:bCs/>
              </w:rPr>
              <w:t xml:space="preserve">1 pkt </w:t>
            </w:r>
            <w:r w:rsidRPr="00204DB6">
              <w:rPr>
                <w:rFonts w:asciiTheme="minorHAnsi" w:hAnsiTheme="minorHAnsi" w:cstheme="minorHAnsi"/>
              </w:rPr>
              <w:t xml:space="preserve">– wnioskodawca zadeklarował, że projekt nie będzie naruszał postanowień Karty praw podstawowych Unii Europejskiej i Konwencji o prawach osób niepełnosprawnych. </w:t>
            </w:r>
          </w:p>
        </w:tc>
        <w:tc>
          <w:tcPr>
            <w:tcW w:w="1559" w:type="dxa"/>
          </w:tcPr>
          <w:p w14:paraId="01A60429" w14:textId="6E913B77"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w:t>
            </w:r>
          </w:p>
        </w:tc>
        <w:tc>
          <w:tcPr>
            <w:tcW w:w="1134" w:type="dxa"/>
          </w:tcPr>
          <w:p w14:paraId="58FA5775" w14:textId="77777777"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39CC7BD7" w14:textId="77777777" w:rsidTr="00622F09">
        <w:tc>
          <w:tcPr>
            <w:tcW w:w="567" w:type="dxa"/>
          </w:tcPr>
          <w:p w14:paraId="1352E9C0" w14:textId="7031698D"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r w:rsidRPr="00204DB6">
              <w:rPr>
                <w:rFonts w:asciiTheme="minorHAnsi" w:hAnsiTheme="minorHAnsi" w:cstheme="minorHAnsi"/>
                <w:b/>
                <w:bCs/>
                <w:sz w:val="20"/>
                <w:szCs w:val="20"/>
              </w:rPr>
              <w:t>z</w:t>
            </w:r>
          </w:p>
        </w:tc>
        <w:tc>
          <w:tcPr>
            <w:tcW w:w="2836" w:type="dxa"/>
          </w:tcPr>
          <w:p w14:paraId="4BED0A72" w14:textId="4053EE02" w:rsidR="00D973F9" w:rsidRPr="00204DB6" w:rsidRDefault="009A71EB" w:rsidP="00204DB6">
            <w:pPr>
              <w:spacing w:before="120" w:after="120"/>
              <w:rPr>
                <w:rFonts w:asciiTheme="minorHAnsi" w:hAnsiTheme="minorHAnsi" w:cstheme="minorHAnsi"/>
              </w:rPr>
            </w:pPr>
            <w:r w:rsidRPr="00204DB6">
              <w:rPr>
                <w:rFonts w:asciiTheme="minorHAnsi" w:hAnsiTheme="minorHAnsi" w:cstheme="minorHAnsi"/>
                <w:b/>
                <w:bCs/>
              </w:rPr>
              <w:t>Projekt jest zgodny z zasadą zrównoważonego rozwoju, w tym z zasadą „nie czyń poważnych szkód</w:t>
            </w:r>
            <w:r w:rsidRPr="00204DB6">
              <w:rPr>
                <w:rFonts w:asciiTheme="minorHAnsi" w:hAnsiTheme="minorHAnsi" w:cstheme="minorHAnsi"/>
                <w:b/>
                <w:color w:val="000000"/>
              </w:rPr>
              <w:t>”</w:t>
            </w:r>
            <w:r w:rsidR="00D077DF" w:rsidRPr="00204DB6">
              <w:rPr>
                <w:rFonts w:asciiTheme="minorHAnsi" w:hAnsiTheme="minorHAnsi" w:cstheme="minorHAnsi"/>
                <w:b/>
                <w:color w:val="000000"/>
              </w:rPr>
              <w:t>.</w:t>
            </w:r>
          </w:p>
        </w:tc>
        <w:tc>
          <w:tcPr>
            <w:tcW w:w="8363" w:type="dxa"/>
            <w:vAlign w:val="center"/>
          </w:tcPr>
          <w:p w14:paraId="78C30657" w14:textId="2F8575D2" w:rsidR="00D973F9" w:rsidRPr="00204DB6" w:rsidRDefault="00D973F9" w:rsidP="00204DB6">
            <w:pPr>
              <w:spacing w:before="120" w:after="120"/>
              <w:rPr>
                <w:rFonts w:asciiTheme="minorHAnsi" w:hAnsiTheme="minorHAnsi" w:cstheme="minorHAnsi"/>
              </w:rPr>
            </w:pPr>
            <w:r w:rsidRPr="00204DB6">
              <w:rPr>
                <w:rFonts w:asciiTheme="minorHAnsi" w:hAnsiTheme="minorHAnsi" w:cstheme="minorHAnsi"/>
              </w:rPr>
              <w:t>Wnioskodawca powinien, stosownie do charakteru projektu, uwzględnić wymogi ochrony środowiska i efektywnego gospodarowania zasobami, kwestie dostosowania do zmian klimatu i łagodzenia ich skutków, różnorodności biologicznej, odporności na klęski żywiołowe oraz zapobiegania ryzyku i zarządzania ryzykiem związanym z ochroną środowiska.</w:t>
            </w:r>
          </w:p>
          <w:p w14:paraId="6CD71EDB" w14:textId="2FFACD4D"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sz w:val="20"/>
                <w:szCs w:val="20"/>
              </w:rPr>
              <w:t>Zgodnie z zasadą zrównoważonego rozwoju</w:t>
            </w:r>
            <w:r w:rsidR="00C31ECC">
              <w:rPr>
                <w:rFonts w:asciiTheme="minorHAnsi" w:hAnsiTheme="minorHAnsi" w:cstheme="minorHAnsi"/>
                <w:sz w:val="20"/>
                <w:szCs w:val="20"/>
              </w:rPr>
              <w:t>,</w:t>
            </w:r>
            <w:r w:rsidRPr="00204DB6">
              <w:rPr>
                <w:rFonts w:asciiTheme="minorHAnsi" w:hAnsiTheme="minorHAnsi" w:cstheme="minorHAnsi"/>
                <w:sz w:val="20"/>
                <w:szCs w:val="20"/>
              </w:rPr>
              <w:t xml:space="preserve"> wsparcie może być udzielone jedynie takim projektom, które nie prowadzą do degradacji lub znacznego pogorszenia stanu środowiska naturalnego. </w:t>
            </w:r>
          </w:p>
          <w:p w14:paraId="5FBA8635" w14:textId="6F77E61C"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rPr>
              <w:t xml:space="preserve">Ponadto sprawdzeniu podlega, czy projekt przyczyni się do rozwoju </w:t>
            </w:r>
            <w:r w:rsidRPr="00204DB6">
              <w:rPr>
                <w:rFonts w:asciiTheme="minorHAnsi" w:hAnsiTheme="minorHAnsi" w:cstheme="minorHAnsi"/>
                <w:b/>
                <w:bCs/>
              </w:rPr>
              <w:t xml:space="preserve">zielonej i zrównoważonej gospodarki </w:t>
            </w:r>
            <w:r w:rsidRPr="00204DB6">
              <w:rPr>
                <w:rFonts w:asciiTheme="minorHAnsi" w:hAnsiTheme="minorHAnsi" w:cstheme="minorHAnsi"/>
              </w:rPr>
              <w:t xml:space="preserve">ze względu na proces wytwarzania produktu (wyrobu lub usługi), który będzie efektem projektu </w:t>
            </w:r>
            <w:r w:rsidR="00696732" w:rsidRPr="00204DB6">
              <w:rPr>
                <w:rFonts w:asciiTheme="minorHAnsi" w:hAnsiTheme="minorHAnsi" w:cstheme="minorHAnsi"/>
              </w:rPr>
              <w:t>lub</w:t>
            </w:r>
            <w:r w:rsidRPr="00204DB6">
              <w:rPr>
                <w:rFonts w:asciiTheme="minorHAnsi" w:hAnsiTheme="minorHAnsi" w:cstheme="minorHAnsi"/>
              </w:rPr>
              <w:t xml:space="preserve"> jego użytkowanie przez odbiorcę. Weryfikacji podlega, czy uwzględniono co najmniej jedno z rozwiązań w zakresie: </w:t>
            </w:r>
          </w:p>
          <w:p w14:paraId="11BB8F46" w14:textId="230A4E9E" w:rsidR="00D973F9" w:rsidRPr="00204DB6" w:rsidRDefault="00D973F9" w:rsidP="00204DB6">
            <w:pPr>
              <w:pStyle w:val="Default"/>
              <w:spacing w:before="120" w:after="120"/>
              <w:ind w:left="471"/>
              <w:rPr>
                <w:rFonts w:asciiTheme="minorHAnsi" w:hAnsiTheme="minorHAnsi" w:cstheme="minorHAnsi"/>
                <w:sz w:val="20"/>
                <w:szCs w:val="20"/>
              </w:rPr>
            </w:pPr>
            <w:r w:rsidRPr="00204DB6">
              <w:rPr>
                <w:rFonts w:asciiTheme="minorHAnsi" w:hAnsiTheme="minorHAnsi" w:cstheme="minorHAnsi"/>
                <w:sz w:val="20"/>
                <w:szCs w:val="20"/>
              </w:rPr>
              <w:t>1) zmniejszania emisji zanieczyszczeń</w:t>
            </w:r>
            <w:r w:rsidR="003960CB">
              <w:rPr>
                <w:rFonts w:asciiTheme="minorHAnsi" w:hAnsiTheme="minorHAnsi" w:cstheme="minorHAnsi"/>
                <w:sz w:val="20"/>
                <w:szCs w:val="20"/>
              </w:rPr>
              <w:t>;</w:t>
            </w:r>
          </w:p>
          <w:p w14:paraId="6374391C" w14:textId="5D76B7FF" w:rsidR="00D973F9" w:rsidRPr="00204DB6" w:rsidRDefault="00D973F9" w:rsidP="00204DB6">
            <w:pPr>
              <w:pStyle w:val="Default"/>
              <w:spacing w:before="120" w:after="120"/>
              <w:ind w:left="471"/>
              <w:rPr>
                <w:rFonts w:asciiTheme="minorHAnsi" w:hAnsiTheme="minorHAnsi" w:cstheme="minorHAnsi"/>
                <w:sz w:val="20"/>
                <w:szCs w:val="20"/>
              </w:rPr>
            </w:pPr>
            <w:r w:rsidRPr="00204DB6">
              <w:rPr>
                <w:rFonts w:asciiTheme="minorHAnsi" w:hAnsiTheme="minorHAnsi" w:cstheme="minorHAnsi"/>
                <w:sz w:val="20"/>
                <w:szCs w:val="20"/>
              </w:rPr>
              <w:t>2) zmniejszania energochłonności</w:t>
            </w:r>
            <w:r w:rsidR="003960CB">
              <w:rPr>
                <w:rFonts w:asciiTheme="minorHAnsi" w:hAnsiTheme="minorHAnsi" w:cstheme="minorHAnsi"/>
                <w:sz w:val="20"/>
                <w:szCs w:val="20"/>
              </w:rPr>
              <w:t>;</w:t>
            </w:r>
            <w:r w:rsidRPr="00204DB6">
              <w:rPr>
                <w:rFonts w:asciiTheme="minorHAnsi" w:hAnsiTheme="minorHAnsi" w:cstheme="minorHAnsi"/>
                <w:sz w:val="20"/>
                <w:szCs w:val="20"/>
              </w:rPr>
              <w:t xml:space="preserve"> </w:t>
            </w:r>
          </w:p>
          <w:p w14:paraId="7CBFC85A" w14:textId="2E7D9F1C" w:rsidR="00D973F9" w:rsidRPr="00204DB6" w:rsidRDefault="00D973F9" w:rsidP="00204DB6">
            <w:pPr>
              <w:pStyle w:val="Default"/>
              <w:spacing w:before="120" w:after="120"/>
              <w:ind w:left="471"/>
              <w:rPr>
                <w:rFonts w:asciiTheme="minorHAnsi" w:hAnsiTheme="minorHAnsi" w:cstheme="minorHAnsi"/>
                <w:sz w:val="20"/>
                <w:szCs w:val="20"/>
              </w:rPr>
            </w:pPr>
            <w:r w:rsidRPr="00204DB6">
              <w:rPr>
                <w:rFonts w:asciiTheme="minorHAnsi" w:hAnsiTheme="minorHAnsi" w:cstheme="minorHAnsi"/>
                <w:sz w:val="20"/>
                <w:szCs w:val="20"/>
              </w:rPr>
              <w:t>3) zmniejszania zużycia wody</w:t>
            </w:r>
            <w:r w:rsidR="003960CB">
              <w:rPr>
                <w:rFonts w:asciiTheme="minorHAnsi" w:hAnsiTheme="minorHAnsi" w:cstheme="minorHAnsi"/>
                <w:sz w:val="20"/>
                <w:szCs w:val="20"/>
              </w:rPr>
              <w:t>;</w:t>
            </w:r>
            <w:r w:rsidRPr="00204DB6">
              <w:rPr>
                <w:rFonts w:asciiTheme="minorHAnsi" w:hAnsiTheme="minorHAnsi" w:cstheme="minorHAnsi"/>
                <w:sz w:val="20"/>
                <w:szCs w:val="20"/>
              </w:rPr>
              <w:t xml:space="preserve"> </w:t>
            </w:r>
          </w:p>
          <w:p w14:paraId="64761516" w14:textId="244DB71C" w:rsidR="00D973F9" w:rsidRPr="00204DB6" w:rsidRDefault="00D973F9" w:rsidP="00204DB6">
            <w:pPr>
              <w:pStyle w:val="Default"/>
              <w:spacing w:before="120" w:after="120"/>
              <w:ind w:left="471"/>
              <w:rPr>
                <w:rFonts w:asciiTheme="minorHAnsi" w:hAnsiTheme="minorHAnsi" w:cstheme="minorHAnsi"/>
                <w:sz w:val="20"/>
                <w:szCs w:val="20"/>
              </w:rPr>
            </w:pPr>
            <w:r w:rsidRPr="00204DB6">
              <w:rPr>
                <w:rFonts w:asciiTheme="minorHAnsi" w:hAnsiTheme="minorHAnsi" w:cstheme="minorHAnsi"/>
                <w:sz w:val="20"/>
                <w:szCs w:val="20"/>
              </w:rPr>
              <w:t>4) wykorzystania materiałów (odpadów) pochodzących z recyclingu</w:t>
            </w:r>
            <w:r w:rsidR="003960CB">
              <w:rPr>
                <w:rFonts w:asciiTheme="minorHAnsi" w:hAnsiTheme="minorHAnsi" w:cstheme="minorHAnsi"/>
                <w:sz w:val="20"/>
                <w:szCs w:val="20"/>
              </w:rPr>
              <w:t>;</w:t>
            </w:r>
            <w:r w:rsidRPr="00204DB6">
              <w:rPr>
                <w:rFonts w:asciiTheme="minorHAnsi" w:hAnsiTheme="minorHAnsi" w:cstheme="minorHAnsi"/>
                <w:sz w:val="20"/>
                <w:szCs w:val="20"/>
              </w:rPr>
              <w:t xml:space="preserve"> </w:t>
            </w:r>
          </w:p>
          <w:p w14:paraId="11660C88" w14:textId="41F20ED8" w:rsidR="00D973F9" w:rsidRPr="00204DB6" w:rsidRDefault="00D973F9" w:rsidP="00204DB6">
            <w:pPr>
              <w:pStyle w:val="Default"/>
              <w:spacing w:before="120" w:after="120"/>
              <w:ind w:left="471"/>
              <w:rPr>
                <w:rFonts w:asciiTheme="minorHAnsi" w:hAnsiTheme="minorHAnsi" w:cstheme="minorHAnsi"/>
                <w:sz w:val="20"/>
                <w:szCs w:val="20"/>
              </w:rPr>
            </w:pPr>
            <w:r w:rsidRPr="00204DB6">
              <w:rPr>
                <w:rFonts w:asciiTheme="minorHAnsi" w:hAnsiTheme="minorHAnsi" w:cstheme="minorHAnsi"/>
                <w:sz w:val="20"/>
                <w:szCs w:val="20"/>
              </w:rPr>
              <w:t>5) wykorzystania odnawialnych źródeł energii.</w:t>
            </w:r>
          </w:p>
          <w:p w14:paraId="2AEF66E2" w14:textId="77777777" w:rsidR="00930CA3" w:rsidRPr="00204DB6" w:rsidRDefault="00930CA3" w:rsidP="00204DB6">
            <w:pPr>
              <w:spacing w:before="120" w:after="120"/>
              <w:rPr>
                <w:rFonts w:asciiTheme="minorHAnsi" w:hAnsiTheme="minorHAnsi" w:cstheme="minorHAnsi"/>
              </w:rPr>
            </w:pPr>
            <w:r w:rsidRPr="00204DB6">
              <w:rPr>
                <w:rFonts w:asciiTheme="minorHAnsi" w:hAnsiTheme="minorHAnsi" w:cstheme="minorHAnsi"/>
              </w:rPr>
              <w:lastRenderedPageBreak/>
              <w:t>Ocena kryterium będzie dokonywana na podstawie danych zawartych we wniosku o dofinansowanie.</w:t>
            </w:r>
          </w:p>
          <w:p w14:paraId="12FB8950" w14:textId="7C098099"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Możliwe jest przyznanie 0</w:t>
            </w:r>
            <w:r w:rsidR="00430F78">
              <w:rPr>
                <w:rFonts w:asciiTheme="minorHAnsi" w:hAnsiTheme="minorHAnsi" w:cstheme="minorHAnsi"/>
                <w:b/>
                <w:bCs/>
                <w:sz w:val="20"/>
                <w:szCs w:val="20"/>
              </w:rPr>
              <w:t xml:space="preserve"> albo</w:t>
            </w:r>
            <w:r w:rsidRPr="00204DB6">
              <w:rPr>
                <w:rFonts w:asciiTheme="minorHAnsi" w:hAnsiTheme="minorHAnsi" w:cstheme="minorHAnsi"/>
                <w:b/>
                <w:bCs/>
                <w:sz w:val="20"/>
                <w:szCs w:val="20"/>
              </w:rPr>
              <w:t xml:space="preserve"> 1 albo 2 pkt</w:t>
            </w:r>
            <w:r w:rsidR="00622F09" w:rsidRPr="00204DB6">
              <w:rPr>
                <w:rFonts w:asciiTheme="minorHAnsi" w:hAnsiTheme="minorHAnsi" w:cstheme="minorHAnsi"/>
                <w:b/>
                <w:bCs/>
                <w:sz w:val="20"/>
                <w:szCs w:val="20"/>
              </w:rPr>
              <w:t>.</w:t>
            </w:r>
            <w:r w:rsidRPr="00204DB6">
              <w:rPr>
                <w:rFonts w:asciiTheme="minorHAnsi" w:hAnsiTheme="minorHAnsi" w:cstheme="minorHAnsi"/>
                <w:b/>
                <w:bCs/>
                <w:sz w:val="20"/>
                <w:szCs w:val="20"/>
              </w:rPr>
              <w:t xml:space="preserve">, przy czym: </w:t>
            </w:r>
          </w:p>
          <w:p w14:paraId="56CF759D" w14:textId="2BF49228"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0 pkt</w:t>
            </w:r>
            <w:r w:rsidR="00622F09" w:rsidRPr="00204DB6">
              <w:rPr>
                <w:rFonts w:asciiTheme="minorHAnsi" w:hAnsiTheme="minorHAnsi" w:cstheme="minorHAnsi"/>
                <w:b/>
                <w:bCs/>
                <w:sz w:val="20"/>
                <w:szCs w:val="20"/>
              </w:rPr>
              <w:t>.</w:t>
            </w:r>
            <w:r w:rsidRPr="00204DB6">
              <w:rPr>
                <w:rFonts w:asciiTheme="minorHAnsi" w:hAnsiTheme="minorHAnsi" w:cstheme="minorHAnsi"/>
                <w:b/>
                <w:bCs/>
                <w:sz w:val="20"/>
                <w:szCs w:val="20"/>
              </w:rPr>
              <w:t xml:space="preserve"> – </w:t>
            </w:r>
            <w:r w:rsidRPr="00204DB6">
              <w:rPr>
                <w:rFonts w:asciiTheme="minorHAnsi" w:hAnsiTheme="minorHAnsi" w:cstheme="minorHAnsi"/>
                <w:sz w:val="20"/>
                <w:szCs w:val="20"/>
              </w:rPr>
              <w:t xml:space="preserve">projekt nie jest zgodny z zasadą zrównoważonego rozwoju, w tym z zasadą „nie czyń poważnych szkód”; </w:t>
            </w:r>
          </w:p>
          <w:p w14:paraId="6FDFE0AC" w14:textId="54768104"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 xml:space="preserve">1 pkt – </w:t>
            </w:r>
            <w:r w:rsidRPr="00204DB6">
              <w:rPr>
                <w:rFonts w:asciiTheme="minorHAnsi" w:hAnsiTheme="minorHAnsi" w:cstheme="minorHAnsi"/>
                <w:sz w:val="20"/>
                <w:szCs w:val="20"/>
              </w:rPr>
              <w:t xml:space="preserve">projekt jest zgodny z zasadą zrównoważonego rozwoju, w tym z zasadą „nie czyń poważnych szkód”; </w:t>
            </w:r>
          </w:p>
          <w:p w14:paraId="6EDE1BAD" w14:textId="6E1AB5D1"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bCs/>
              </w:rPr>
              <w:t>2 pkt</w:t>
            </w:r>
            <w:r w:rsidR="00622F09" w:rsidRPr="00204DB6">
              <w:rPr>
                <w:rFonts w:asciiTheme="minorHAnsi" w:hAnsiTheme="minorHAnsi" w:cstheme="minorHAnsi"/>
                <w:b/>
                <w:bCs/>
              </w:rPr>
              <w:t>.</w:t>
            </w:r>
            <w:r w:rsidRPr="00204DB6">
              <w:rPr>
                <w:rFonts w:asciiTheme="minorHAnsi" w:hAnsiTheme="minorHAnsi" w:cstheme="minorHAnsi"/>
                <w:b/>
                <w:bCs/>
              </w:rPr>
              <w:t xml:space="preserve"> </w:t>
            </w:r>
            <w:r w:rsidRPr="00204DB6">
              <w:rPr>
                <w:rFonts w:asciiTheme="minorHAnsi" w:hAnsiTheme="minorHAnsi" w:cstheme="minorHAnsi"/>
              </w:rPr>
              <w:t xml:space="preserve">– projekt jest zgodny z zasadą zrównoważonego rozwoju, w tym z zasadą „nie czyń poważnych szkód” </w:t>
            </w:r>
            <w:r w:rsidR="00DF657B">
              <w:rPr>
                <w:rFonts w:asciiTheme="minorHAnsi" w:hAnsiTheme="minorHAnsi" w:cstheme="minorHAnsi"/>
              </w:rPr>
              <w:t>oraz</w:t>
            </w:r>
            <w:r w:rsidRPr="00204DB6">
              <w:rPr>
                <w:rFonts w:asciiTheme="minorHAnsi" w:hAnsiTheme="minorHAnsi" w:cstheme="minorHAnsi"/>
              </w:rPr>
              <w:t xml:space="preserve"> realizacja projektu przyczynia się do rozwoju zielonej i zrównoważonej gospodarki.</w:t>
            </w:r>
            <w:r w:rsidRPr="00204DB6">
              <w:rPr>
                <w:rFonts w:asciiTheme="minorHAnsi" w:hAnsiTheme="minorHAnsi"/>
              </w:rPr>
              <w:t xml:space="preserve"> </w:t>
            </w:r>
          </w:p>
        </w:tc>
        <w:tc>
          <w:tcPr>
            <w:tcW w:w="1559" w:type="dxa"/>
          </w:tcPr>
          <w:p w14:paraId="59D8AD23" w14:textId="3C20A5CA"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 albo 2</w:t>
            </w:r>
          </w:p>
        </w:tc>
        <w:tc>
          <w:tcPr>
            <w:tcW w:w="1134" w:type="dxa"/>
          </w:tcPr>
          <w:p w14:paraId="68770A21" w14:textId="1EF11AB4"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1</w:t>
            </w:r>
          </w:p>
        </w:tc>
      </w:tr>
      <w:tr w:rsidR="00D973F9" w:rsidRPr="00204DB6" w14:paraId="7887C2D0" w14:textId="77777777" w:rsidTr="00622F09">
        <w:tc>
          <w:tcPr>
            <w:tcW w:w="567" w:type="dxa"/>
          </w:tcPr>
          <w:p w14:paraId="554A8260" w14:textId="3049F05C" w:rsidR="00D973F9" w:rsidRPr="00204DB6" w:rsidDel="00A267C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r w:rsidRPr="00204DB6">
              <w:rPr>
                <w:rFonts w:asciiTheme="minorHAnsi" w:hAnsiTheme="minorHAnsi" w:cstheme="minorHAnsi"/>
                <w:b/>
                <w:bCs/>
                <w:sz w:val="20"/>
                <w:szCs w:val="20"/>
              </w:rPr>
              <w:t xml:space="preserve">ę </w:t>
            </w:r>
          </w:p>
        </w:tc>
        <w:tc>
          <w:tcPr>
            <w:tcW w:w="2836" w:type="dxa"/>
          </w:tcPr>
          <w:p w14:paraId="7CEBD9E2" w14:textId="2E05B5E8" w:rsidR="00D973F9" w:rsidRPr="00204DB6" w:rsidRDefault="009A71EB" w:rsidP="00204DB6">
            <w:pPr>
              <w:spacing w:before="120" w:after="120"/>
              <w:rPr>
                <w:rFonts w:asciiTheme="minorHAnsi" w:hAnsiTheme="minorHAnsi" w:cstheme="minorBidi"/>
              </w:rPr>
            </w:pPr>
            <w:r w:rsidRPr="2823839D">
              <w:rPr>
                <w:rFonts w:asciiTheme="minorHAnsi" w:hAnsiTheme="minorHAnsi" w:cstheme="minorBidi"/>
                <w:b/>
              </w:rPr>
              <w:t>Przedmiot projektu wpisuje się w zakres regionalnych inteligentnych specjalizacji wspólnych dla co najmniej dwóch województw Polski Wschodniej</w:t>
            </w:r>
            <w:r w:rsidR="00D077DF" w:rsidRPr="2823839D">
              <w:rPr>
                <w:rFonts w:asciiTheme="minorHAnsi" w:hAnsiTheme="minorHAnsi" w:cstheme="minorBidi"/>
                <w:b/>
              </w:rPr>
              <w:t>.</w:t>
            </w:r>
          </w:p>
        </w:tc>
        <w:tc>
          <w:tcPr>
            <w:tcW w:w="8363" w:type="dxa"/>
            <w:vAlign w:val="center"/>
          </w:tcPr>
          <w:p w14:paraId="725043D3" w14:textId="6B4A44CD" w:rsidR="00416B0F" w:rsidRDefault="00D973F9" w:rsidP="00204DB6">
            <w:pPr>
              <w:spacing w:before="120" w:after="120"/>
              <w:rPr>
                <w:rFonts w:asciiTheme="minorHAnsi" w:hAnsiTheme="minorHAnsi" w:cstheme="minorHAnsi"/>
              </w:rPr>
            </w:pPr>
            <w:r w:rsidRPr="00204DB6">
              <w:rPr>
                <w:rFonts w:asciiTheme="minorHAnsi" w:hAnsiTheme="minorHAnsi" w:cstheme="minorHAnsi"/>
              </w:rPr>
              <w:t>Ocenie podlega, czy przedmiot projektu wpisuje się w zakres regionalnych inteligentnych specjalizacji wspólnych dla co najmniej dwóch województw Polski Wschodniej</w:t>
            </w:r>
            <w:r w:rsidRPr="00204DB6">
              <w:rPr>
                <w:rStyle w:val="Odwoanieprzypisudolnego"/>
                <w:rFonts w:asciiTheme="minorHAnsi" w:hAnsiTheme="minorHAnsi" w:cstheme="minorHAnsi"/>
              </w:rPr>
              <w:footnoteReference w:id="12"/>
            </w:r>
            <w:r w:rsidRPr="00204DB6">
              <w:rPr>
                <w:rFonts w:asciiTheme="minorHAnsi" w:hAnsiTheme="minorHAnsi" w:cstheme="minorHAnsi"/>
              </w:rPr>
              <w:t>. Wnioskodawca powinien uzasadnić, że przedmiot projektu wpisuje się</w:t>
            </w:r>
            <w:r w:rsidR="00022A72">
              <w:rPr>
                <w:rFonts w:asciiTheme="minorHAnsi" w:hAnsiTheme="minorHAnsi" w:cstheme="minorHAnsi"/>
              </w:rPr>
              <w:t>,</w:t>
            </w:r>
            <w:r w:rsidRPr="00204DB6">
              <w:rPr>
                <w:rFonts w:asciiTheme="minorHAnsi" w:hAnsiTheme="minorHAnsi" w:cstheme="minorHAnsi"/>
              </w:rPr>
              <w:t xml:space="preserve"> oraz w jaki sposób, w zakres regionalnych inteligentnych specjalizacji wspólnych dla co najmniej dwóch województw Polski Wschodniej.</w:t>
            </w:r>
          </w:p>
          <w:p w14:paraId="1A886F1D" w14:textId="23BF05DA" w:rsidR="00D973F9" w:rsidRPr="00204DB6" w:rsidRDefault="00122947" w:rsidP="00204DB6">
            <w:pPr>
              <w:spacing w:before="120" w:after="120"/>
              <w:rPr>
                <w:rFonts w:asciiTheme="minorHAnsi" w:hAnsiTheme="minorHAnsi" w:cstheme="minorHAnsi"/>
              </w:rPr>
            </w:pPr>
            <w:r w:rsidRPr="00204DB6">
              <w:rPr>
                <w:rFonts w:asciiTheme="minorHAnsi" w:hAnsiTheme="minorHAnsi" w:cstheme="minorHAnsi"/>
              </w:rPr>
              <w:t>Ocena k</w:t>
            </w:r>
            <w:r w:rsidR="00D973F9" w:rsidRPr="00204DB6">
              <w:rPr>
                <w:rFonts w:asciiTheme="minorHAnsi" w:hAnsiTheme="minorHAnsi" w:cstheme="minorHAnsi"/>
              </w:rPr>
              <w:t xml:space="preserve">ryterium będzie </w:t>
            </w:r>
            <w:r w:rsidRPr="00204DB6">
              <w:rPr>
                <w:rFonts w:asciiTheme="minorHAnsi" w:hAnsiTheme="minorHAnsi" w:cstheme="minorHAnsi"/>
              </w:rPr>
              <w:t xml:space="preserve">dokonywana </w:t>
            </w:r>
            <w:r w:rsidR="00D973F9" w:rsidRPr="00204DB6">
              <w:rPr>
                <w:rFonts w:asciiTheme="minorHAnsi" w:hAnsiTheme="minorHAnsi" w:cstheme="minorHAnsi"/>
              </w:rPr>
              <w:t xml:space="preserve">na podstawie </w:t>
            </w:r>
            <w:r w:rsidRPr="00204DB6">
              <w:rPr>
                <w:rFonts w:asciiTheme="minorHAnsi" w:hAnsiTheme="minorHAnsi" w:cstheme="minorHAnsi"/>
              </w:rPr>
              <w:t xml:space="preserve">danych </w:t>
            </w:r>
            <w:r w:rsidR="00D973F9" w:rsidRPr="00204DB6">
              <w:rPr>
                <w:rFonts w:asciiTheme="minorHAnsi" w:hAnsiTheme="minorHAnsi" w:cstheme="minorHAnsi"/>
              </w:rPr>
              <w:t xml:space="preserve">zawartych we wniosku o dofinansowanie. </w:t>
            </w:r>
          </w:p>
          <w:p w14:paraId="3BB30000" w14:textId="0A6EB5FE"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Możliwe jest przyznanie 0 albo 1 pkt</w:t>
            </w:r>
            <w:r w:rsidR="00352AC9">
              <w:rPr>
                <w:rFonts w:asciiTheme="minorHAnsi" w:hAnsiTheme="minorHAnsi" w:cstheme="minorHAnsi"/>
                <w:b/>
                <w:bCs/>
                <w:sz w:val="20"/>
                <w:szCs w:val="20"/>
              </w:rPr>
              <w:t>.</w:t>
            </w:r>
            <w:r w:rsidRPr="00204DB6">
              <w:rPr>
                <w:rFonts w:asciiTheme="minorHAnsi" w:hAnsiTheme="minorHAnsi" w:cstheme="minorHAnsi"/>
                <w:b/>
                <w:bCs/>
                <w:sz w:val="20"/>
                <w:szCs w:val="20"/>
              </w:rPr>
              <w:t xml:space="preserve">, przy czym: </w:t>
            </w:r>
          </w:p>
          <w:p w14:paraId="5D13CBFA" w14:textId="532CF42A" w:rsidR="00D973F9" w:rsidRPr="00204DB6" w:rsidRDefault="00D973F9" w:rsidP="00204DB6">
            <w:pPr>
              <w:pStyle w:val="Default"/>
              <w:spacing w:before="120" w:after="120"/>
              <w:rPr>
                <w:rFonts w:asciiTheme="minorHAnsi" w:hAnsiTheme="minorHAnsi" w:cstheme="minorHAnsi"/>
                <w:sz w:val="20"/>
                <w:szCs w:val="20"/>
              </w:rPr>
            </w:pPr>
            <w:r w:rsidRPr="00204DB6">
              <w:rPr>
                <w:rFonts w:asciiTheme="minorHAnsi" w:hAnsiTheme="minorHAnsi" w:cstheme="minorHAnsi"/>
                <w:b/>
                <w:bCs/>
                <w:sz w:val="20"/>
                <w:szCs w:val="20"/>
              </w:rPr>
              <w:t xml:space="preserve">0 pkt – </w:t>
            </w:r>
            <w:r w:rsidRPr="00204DB6">
              <w:rPr>
                <w:rFonts w:asciiTheme="minorHAnsi" w:hAnsiTheme="minorHAnsi" w:cstheme="minorHAnsi"/>
                <w:sz w:val="20"/>
                <w:szCs w:val="20"/>
              </w:rPr>
              <w:t xml:space="preserve">przedmiot projektu nie wpisuje się w zakres regionalnych inteligentnych specjalizacji wspólnych dla co najmniej dwóch województw Polski Wschodniej; </w:t>
            </w:r>
          </w:p>
          <w:p w14:paraId="267875D1" w14:textId="7E9FD9E1"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bCs/>
              </w:rPr>
              <w:lastRenderedPageBreak/>
              <w:t xml:space="preserve">1 pkt </w:t>
            </w:r>
            <w:r w:rsidRPr="00204DB6">
              <w:rPr>
                <w:rFonts w:asciiTheme="minorHAnsi" w:hAnsiTheme="minorHAnsi" w:cstheme="minorHAnsi"/>
              </w:rPr>
              <w:t>– przedmiot projektu wpisuje się w zakres regionalnych inteligentnych specjalizacji wspólnych dla co najmniej dwóch województw Polski Wschodniej.</w:t>
            </w:r>
            <w:r w:rsidRPr="00204DB6">
              <w:rPr>
                <w:rFonts w:asciiTheme="minorHAnsi" w:hAnsiTheme="minorHAnsi"/>
              </w:rPr>
              <w:t xml:space="preserve"> </w:t>
            </w:r>
          </w:p>
        </w:tc>
        <w:tc>
          <w:tcPr>
            <w:tcW w:w="1559" w:type="dxa"/>
          </w:tcPr>
          <w:p w14:paraId="764C9DB4" w14:textId="7C4962AD"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lastRenderedPageBreak/>
              <w:t>0 albo 1</w:t>
            </w:r>
          </w:p>
        </w:tc>
        <w:tc>
          <w:tcPr>
            <w:tcW w:w="1134" w:type="dxa"/>
          </w:tcPr>
          <w:p w14:paraId="744AE6DE" w14:textId="2B2A21B4" w:rsidR="00D973F9" w:rsidRPr="00204DB6" w:rsidRDefault="004663AA" w:rsidP="00204DB6">
            <w:pPr>
              <w:spacing w:before="120" w:after="120"/>
              <w:jc w:val="center"/>
              <w:rPr>
                <w:rFonts w:asciiTheme="minorHAnsi" w:hAnsiTheme="minorHAnsi" w:cstheme="minorHAnsi"/>
                <w:b/>
                <w:bCs/>
                <w:color w:val="000000"/>
              </w:rPr>
            </w:pPr>
            <w:r>
              <w:rPr>
                <w:rFonts w:asciiTheme="minorHAnsi" w:hAnsiTheme="minorHAnsi" w:cstheme="minorHAnsi"/>
                <w:b/>
                <w:bCs/>
                <w:color w:val="000000"/>
              </w:rPr>
              <w:t>0</w:t>
            </w:r>
          </w:p>
        </w:tc>
      </w:tr>
      <w:tr w:rsidR="00D973F9" w:rsidRPr="00204DB6" w14:paraId="674BD3F4" w14:textId="77777777" w:rsidTr="00622F09">
        <w:tc>
          <w:tcPr>
            <w:tcW w:w="567" w:type="dxa"/>
          </w:tcPr>
          <w:p w14:paraId="4B1AB3D3" w14:textId="0B2E96EC" w:rsidR="00D973F9" w:rsidRPr="00204DB6" w:rsidRDefault="00D973F9" w:rsidP="00204DB6">
            <w:pPr>
              <w:pStyle w:val="Akapitzlist"/>
              <w:numPr>
                <w:ilvl w:val="0"/>
                <w:numId w:val="12"/>
              </w:numPr>
              <w:spacing w:before="120" w:after="120"/>
              <w:ind w:left="157" w:hanging="122"/>
              <w:rPr>
                <w:rFonts w:asciiTheme="minorHAnsi" w:hAnsiTheme="minorHAnsi" w:cstheme="minorHAnsi"/>
                <w:b/>
                <w:color w:val="000000"/>
                <w:sz w:val="20"/>
                <w:szCs w:val="20"/>
              </w:rPr>
            </w:pPr>
          </w:p>
        </w:tc>
        <w:tc>
          <w:tcPr>
            <w:tcW w:w="2836" w:type="dxa"/>
          </w:tcPr>
          <w:p w14:paraId="08172FE2" w14:textId="5FA16187" w:rsidR="00D973F9" w:rsidRPr="00204DB6" w:rsidRDefault="009A71EB" w:rsidP="00204DB6">
            <w:pPr>
              <w:autoSpaceDE w:val="0"/>
              <w:autoSpaceDN w:val="0"/>
              <w:adjustRightInd w:val="0"/>
              <w:spacing w:before="120" w:after="120" w:line="240" w:lineRule="auto"/>
              <w:rPr>
                <w:rFonts w:asciiTheme="minorHAnsi" w:hAnsiTheme="minorHAnsi" w:cstheme="minorHAnsi"/>
              </w:rPr>
            </w:pPr>
            <w:r w:rsidRPr="00204DB6">
              <w:rPr>
                <w:rFonts w:asciiTheme="minorHAnsi" w:hAnsiTheme="minorHAnsi" w:cstheme="minorHAnsi"/>
                <w:b/>
                <w:bCs/>
              </w:rPr>
              <w:t xml:space="preserve">Oddziaływanie </w:t>
            </w:r>
            <w:r w:rsidR="00FD65B3" w:rsidRPr="00204DB6">
              <w:rPr>
                <w:rFonts w:asciiTheme="minorHAnsi" w:hAnsiTheme="minorHAnsi" w:cstheme="minorHAnsi"/>
                <w:b/>
                <w:bCs/>
              </w:rPr>
              <w:t xml:space="preserve">produktu będącego </w:t>
            </w:r>
            <w:r w:rsidRPr="00204DB6">
              <w:rPr>
                <w:rFonts w:asciiTheme="minorHAnsi" w:hAnsiTheme="minorHAnsi" w:cstheme="minorHAnsi"/>
                <w:b/>
                <w:bCs/>
              </w:rPr>
              <w:t>przedmiotem projektu</w:t>
            </w:r>
            <w:r w:rsidR="00D077DF" w:rsidRPr="00204DB6">
              <w:rPr>
                <w:rFonts w:asciiTheme="minorHAnsi" w:hAnsiTheme="minorHAnsi" w:cstheme="minorHAnsi"/>
                <w:b/>
                <w:bCs/>
              </w:rPr>
              <w:t>.</w:t>
            </w:r>
          </w:p>
        </w:tc>
        <w:tc>
          <w:tcPr>
            <w:tcW w:w="8363" w:type="dxa"/>
            <w:vAlign w:val="center"/>
          </w:tcPr>
          <w:p w14:paraId="783C82A7" w14:textId="0A5BC3F2" w:rsidR="00D973F9" w:rsidRPr="00204DB6" w:rsidRDefault="00D973F9" w:rsidP="00204DB6">
            <w:pPr>
              <w:autoSpaceDE w:val="0"/>
              <w:autoSpaceDN w:val="0"/>
              <w:adjustRightInd w:val="0"/>
              <w:spacing w:before="120" w:after="120" w:line="240" w:lineRule="auto"/>
              <w:rPr>
                <w:rFonts w:asciiTheme="minorHAnsi" w:hAnsiTheme="minorHAnsi" w:cstheme="minorHAnsi"/>
                <w:bCs/>
              </w:rPr>
            </w:pPr>
            <w:r w:rsidRPr="00204DB6">
              <w:rPr>
                <w:rFonts w:asciiTheme="minorHAnsi" w:hAnsiTheme="minorHAnsi" w:cstheme="minorHAnsi"/>
                <w:bCs/>
              </w:rPr>
              <w:t xml:space="preserve">Wnioskodawca powinien wykazać, że produkt </w:t>
            </w:r>
            <w:r w:rsidR="00D437EF">
              <w:rPr>
                <w:rFonts w:asciiTheme="minorHAnsi" w:hAnsiTheme="minorHAnsi" w:cstheme="minorHAnsi"/>
                <w:bCs/>
              </w:rPr>
              <w:t xml:space="preserve">będący przedmiotem projektu </w:t>
            </w:r>
            <w:r w:rsidRPr="00204DB6">
              <w:rPr>
                <w:rFonts w:asciiTheme="minorHAnsi" w:hAnsiTheme="minorHAnsi" w:cstheme="minorHAnsi"/>
                <w:bCs/>
              </w:rPr>
              <w:t xml:space="preserve">przyczynia się do rozwiązania zidentyfikowanego i uzasadnionego </w:t>
            </w:r>
            <w:r w:rsidR="00416B0F">
              <w:rPr>
                <w:rFonts w:asciiTheme="minorHAnsi" w:hAnsiTheme="minorHAnsi" w:cstheme="minorHAnsi"/>
                <w:bCs/>
              </w:rPr>
              <w:t xml:space="preserve">przez wnioskodawcę </w:t>
            </w:r>
            <w:r w:rsidRPr="00204DB6">
              <w:rPr>
                <w:rFonts w:asciiTheme="minorHAnsi" w:hAnsiTheme="minorHAnsi" w:cstheme="minorHAnsi"/>
                <w:bCs/>
              </w:rPr>
              <w:t xml:space="preserve">problemu </w:t>
            </w:r>
            <w:r w:rsidR="0015505B" w:rsidRPr="00204DB6">
              <w:rPr>
                <w:rFonts w:asciiTheme="minorHAnsi" w:hAnsiTheme="minorHAnsi" w:cstheme="minorHAnsi"/>
                <w:bCs/>
              </w:rPr>
              <w:t>w</w:t>
            </w:r>
            <w:r w:rsidRPr="00204DB6">
              <w:rPr>
                <w:rFonts w:asciiTheme="minorHAnsi" w:hAnsiTheme="minorHAnsi" w:cstheme="minorHAnsi"/>
                <w:bCs/>
              </w:rPr>
              <w:t xml:space="preserve"> jednym z poniższych obszarów:</w:t>
            </w:r>
          </w:p>
          <w:p w14:paraId="6B7BE30E" w14:textId="5A02EBBC" w:rsidR="00D973F9" w:rsidRPr="00204DB6" w:rsidRDefault="00D973F9" w:rsidP="00204DB6">
            <w:pPr>
              <w:pStyle w:val="Akapitzlist"/>
              <w:numPr>
                <w:ilvl w:val="0"/>
                <w:numId w:val="9"/>
              </w:numPr>
              <w:autoSpaceDE w:val="0"/>
              <w:autoSpaceDN w:val="0"/>
              <w:adjustRightInd w:val="0"/>
              <w:spacing w:before="120" w:after="120" w:line="240" w:lineRule="auto"/>
              <w:ind w:hanging="251"/>
              <w:rPr>
                <w:rFonts w:asciiTheme="minorHAnsi" w:hAnsiTheme="minorHAnsi" w:cstheme="minorHAnsi"/>
                <w:bCs/>
                <w:sz w:val="20"/>
                <w:szCs w:val="20"/>
              </w:rPr>
            </w:pPr>
            <w:r w:rsidRPr="00204DB6">
              <w:rPr>
                <w:rFonts w:asciiTheme="minorHAnsi" w:hAnsiTheme="minorHAnsi" w:cstheme="minorHAnsi"/>
                <w:bCs/>
                <w:sz w:val="20"/>
                <w:szCs w:val="20"/>
              </w:rPr>
              <w:t>jakość edukacji;</w:t>
            </w:r>
          </w:p>
          <w:p w14:paraId="1C6DC959" w14:textId="0E08C0A3" w:rsidR="00D973F9" w:rsidRPr="00204DB6" w:rsidRDefault="00D973F9" w:rsidP="00204DB6">
            <w:pPr>
              <w:pStyle w:val="Akapitzlist"/>
              <w:numPr>
                <w:ilvl w:val="0"/>
                <w:numId w:val="9"/>
              </w:numPr>
              <w:autoSpaceDE w:val="0"/>
              <w:autoSpaceDN w:val="0"/>
              <w:adjustRightInd w:val="0"/>
              <w:spacing w:before="120" w:after="120" w:line="240" w:lineRule="auto"/>
              <w:ind w:hanging="251"/>
              <w:rPr>
                <w:rFonts w:asciiTheme="minorHAnsi" w:hAnsiTheme="minorHAnsi" w:cstheme="minorHAnsi"/>
                <w:bCs/>
                <w:sz w:val="20"/>
                <w:szCs w:val="20"/>
              </w:rPr>
            </w:pPr>
            <w:r w:rsidRPr="00204DB6">
              <w:rPr>
                <w:rFonts w:asciiTheme="minorHAnsi" w:hAnsiTheme="minorHAnsi" w:cstheme="minorHAnsi"/>
                <w:bCs/>
                <w:sz w:val="20"/>
                <w:szCs w:val="20"/>
              </w:rPr>
              <w:t>zmiany klimatyczne</w:t>
            </w:r>
          </w:p>
          <w:p w14:paraId="7DB83251" w14:textId="437FB025" w:rsidR="00D973F9" w:rsidRPr="00204DB6" w:rsidRDefault="00D973F9" w:rsidP="00204DB6">
            <w:pPr>
              <w:pStyle w:val="Akapitzlist"/>
              <w:numPr>
                <w:ilvl w:val="0"/>
                <w:numId w:val="9"/>
              </w:numPr>
              <w:autoSpaceDE w:val="0"/>
              <w:autoSpaceDN w:val="0"/>
              <w:adjustRightInd w:val="0"/>
              <w:spacing w:before="120" w:after="120" w:line="240" w:lineRule="auto"/>
              <w:ind w:hanging="251"/>
              <w:rPr>
                <w:rFonts w:asciiTheme="minorHAnsi" w:hAnsiTheme="minorHAnsi" w:cstheme="minorHAnsi"/>
                <w:bCs/>
                <w:sz w:val="20"/>
                <w:szCs w:val="20"/>
              </w:rPr>
            </w:pPr>
            <w:r w:rsidRPr="00204DB6">
              <w:rPr>
                <w:rFonts w:asciiTheme="minorHAnsi" w:hAnsiTheme="minorHAnsi" w:cstheme="minorHAnsi"/>
                <w:bCs/>
                <w:sz w:val="20"/>
                <w:szCs w:val="20"/>
              </w:rPr>
              <w:t>zdrowie publiczne.</w:t>
            </w:r>
          </w:p>
          <w:p w14:paraId="26C99FE9" w14:textId="77777777" w:rsidR="00930CA3" w:rsidRPr="00204DB6" w:rsidRDefault="00930CA3" w:rsidP="00204DB6">
            <w:pPr>
              <w:spacing w:before="120" w:after="120"/>
              <w:rPr>
                <w:rFonts w:asciiTheme="minorHAnsi" w:hAnsiTheme="minorHAnsi" w:cstheme="minorHAnsi"/>
              </w:rPr>
            </w:pPr>
            <w:r w:rsidRPr="00204DB6">
              <w:rPr>
                <w:rFonts w:asciiTheme="minorHAnsi" w:hAnsiTheme="minorHAnsi" w:cstheme="minorHAnsi"/>
              </w:rPr>
              <w:t>Ocena kryterium będzie dokonywana na podstawie danych zawartych we wniosku o dofinansowanie.</w:t>
            </w:r>
          </w:p>
          <w:p w14:paraId="7AC2C6B7" w14:textId="12C7A671" w:rsidR="00D973F9" w:rsidRPr="00204DB6" w:rsidRDefault="00D973F9" w:rsidP="00204DB6">
            <w:pPr>
              <w:spacing w:before="120" w:after="120"/>
              <w:rPr>
                <w:rFonts w:asciiTheme="minorHAnsi" w:hAnsiTheme="minorHAnsi" w:cstheme="minorHAnsi"/>
                <w:b/>
                <w:bCs/>
              </w:rPr>
            </w:pPr>
            <w:r w:rsidRPr="00204DB6">
              <w:rPr>
                <w:rFonts w:asciiTheme="minorHAnsi" w:hAnsiTheme="minorHAnsi" w:cstheme="minorHAnsi"/>
                <w:b/>
                <w:color w:val="000000"/>
              </w:rPr>
              <w:t xml:space="preserve">Możliwe jest </w:t>
            </w:r>
            <w:r w:rsidRPr="00204DB6">
              <w:rPr>
                <w:rFonts w:asciiTheme="minorHAnsi" w:hAnsiTheme="minorHAnsi" w:cstheme="minorHAnsi"/>
                <w:b/>
                <w:bCs/>
              </w:rPr>
              <w:t>przyznanie 0 albo 2 pkt</w:t>
            </w:r>
            <w:r w:rsidR="00622F09" w:rsidRPr="00204DB6">
              <w:rPr>
                <w:rFonts w:asciiTheme="minorHAnsi" w:hAnsiTheme="minorHAnsi" w:cstheme="minorHAnsi"/>
                <w:b/>
                <w:bCs/>
              </w:rPr>
              <w:t>.</w:t>
            </w:r>
            <w:r w:rsidRPr="00204DB6">
              <w:rPr>
                <w:rFonts w:asciiTheme="minorHAnsi" w:hAnsiTheme="minorHAnsi" w:cstheme="minorHAnsi"/>
                <w:b/>
                <w:bCs/>
              </w:rPr>
              <w:t>, przy czym:</w:t>
            </w:r>
          </w:p>
          <w:p w14:paraId="6B1735B3" w14:textId="309AD424" w:rsidR="00D973F9" w:rsidRPr="00204DB6" w:rsidRDefault="00D973F9" w:rsidP="00204DB6">
            <w:pPr>
              <w:spacing w:before="120" w:after="120"/>
              <w:rPr>
                <w:rFonts w:asciiTheme="minorHAnsi" w:hAnsiTheme="minorHAnsi" w:cstheme="minorBidi"/>
                <w:b/>
              </w:rPr>
            </w:pPr>
            <w:r w:rsidRPr="06DD5E6A">
              <w:rPr>
                <w:rFonts w:asciiTheme="minorHAnsi" w:hAnsiTheme="minorHAnsi" w:cstheme="minorBidi"/>
                <w:b/>
              </w:rPr>
              <w:t xml:space="preserve">0 pkt </w:t>
            </w:r>
            <w:r w:rsidRPr="06DD5E6A">
              <w:rPr>
                <w:rFonts w:asciiTheme="minorHAnsi" w:hAnsiTheme="minorHAnsi" w:cstheme="minorBidi"/>
              </w:rPr>
              <w:t xml:space="preserve">– </w:t>
            </w:r>
            <w:r w:rsidR="00CD6332" w:rsidRPr="06DD5E6A">
              <w:rPr>
                <w:rFonts w:asciiTheme="minorHAnsi" w:hAnsiTheme="minorHAnsi" w:cstheme="minorBidi"/>
              </w:rPr>
              <w:t xml:space="preserve">produkt będący </w:t>
            </w:r>
            <w:r w:rsidRPr="06DD5E6A">
              <w:rPr>
                <w:rFonts w:asciiTheme="minorHAnsi" w:hAnsiTheme="minorHAnsi" w:cstheme="minorBidi"/>
              </w:rPr>
              <w:t>przedmiot</w:t>
            </w:r>
            <w:r w:rsidR="00CD6332" w:rsidRPr="06DD5E6A">
              <w:rPr>
                <w:rFonts w:asciiTheme="minorHAnsi" w:hAnsiTheme="minorHAnsi" w:cstheme="minorBidi"/>
              </w:rPr>
              <w:t>em</w:t>
            </w:r>
            <w:r w:rsidRPr="06DD5E6A">
              <w:rPr>
                <w:rFonts w:asciiTheme="minorHAnsi" w:hAnsiTheme="minorHAnsi" w:cstheme="minorBidi"/>
              </w:rPr>
              <w:t xml:space="preserve"> projektu</w:t>
            </w:r>
            <w:r w:rsidR="00D437EF" w:rsidRPr="06DD5E6A">
              <w:rPr>
                <w:rFonts w:asciiTheme="minorHAnsi" w:hAnsiTheme="minorHAnsi" w:cstheme="minorBidi"/>
              </w:rPr>
              <w:t xml:space="preserve"> </w:t>
            </w:r>
            <w:r w:rsidRPr="06DD5E6A">
              <w:rPr>
                <w:rFonts w:asciiTheme="minorHAnsi" w:hAnsiTheme="minorHAnsi" w:cstheme="minorBidi"/>
              </w:rPr>
              <w:t xml:space="preserve">nie przyczynia się do rozwiązania zidentyfikowanego i uzasadnionego problemu </w:t>
            </w:r>
            <w:r w:rsidR="00022A72" w:rsidRPr="06DD5E6A">
              <w:rPr>
                <w:rFonts w:asciiTheme="minorHAnsi" w:hAnsiTheme="minorHAnsi" w:cstheme="minorBidi"/>
              </w:rPr>
              <w:t>w żadnym z</w:t>
            </w:r>
            <w:r w:rsidR="16A08FB1" w:rsidRPr="06DD5E6A">
              <w:rPr>
                <w:rFonts w:asciiTheme="minorHAnsi" w:hAnsiTheme="minorHAnsi" w:cstheme="minorBidi"/>
              </w:rPr>
              <w:t xml:space="preserve"> </w:t>
            </w:r>
            <w:r w:rsidRPr="06DD5E6A">
              <w:rPr>
                <w:rFonts w:asciiTheme="minorHAnsi" w:hAnsiTheme="minorHAnsi" w:cstheme="minorBidi"/>
              </w:rPr>
              <w:t>obszar</w:t>
            </w:r>
            <w:r w:rsidR="00022A72" w:rsidRPr="06DD5E6A">
              <w:rPr>
                <w:rFonts w:asciiTheme="minorHAnsi" w:hAnsiTheme="minorHAnsi" w:cstheme="minorBidi"/>
              </w:rPr>
              <w:t>ów</w:t>
            </w:r>
            <w:r w:rsidRPr="06DD5E6A">
              <w:rPr>
                <w:rFonts w:asciiTheme="minorHAnsi" w:hAnsiTheme="minorHAnsi" w:cstheme="minorBidi"/>
              </w:rPr>
              <w:t>, o który</w:t>
            </w:r>
            <w:r w:rsidR="00022A72" w:rsidRPr="06DD5E6A">
              <w:rPr>
                <w:rFonts w:asciiTheme="minorHAnsi" w:hAnsiTheme="minorHAnsi" w:cstheme="minorBidi"/>
              </w:rPr>
              <w:t>ch</w:t>
            </w:r>
            <w:r w:rsidRPr="06DD5E6A">
              <w:rPr>
                <w:rFonts w:asciiTheme="minorHAnsi" w:hAnsiTheme="minorHAnsi" w:cstheme="minorBidi"/>
              </w:rPr>
              <w:t xml:space="preserve"> mowa w kryterium;</w:t>
            </w:r>
            <w:r w:rsidRPr="06DD5E6A">
              <w:rPr>
                <w:rFonts w:asciiTheme="minorHAnsi" w:hAnsiTheme="minorHAnsi" w:cstheme="minorBidi"/>
                <w:b/>
              </w:rPr>
              <w:t xml:space="preserve"> </w:t>
            </w:r>
          </w:p>
          <w:p w14:paraId="5A7171C7" w14:textId="7D78CE50" w:rsidR="00D973F9" w:rsidRPr="00204DB6" w:rsidRDefault="00D973F9" w:rsidP="00204DB6">
            <w:pPr>
              <w:spacing w:before="120" w:after="120"/>
              <w:rPr>
                <w:rFonts w:asciiTheme="minorHAnsi" w:hAnsiTheme="minorHAnsi" w:cstheme="minorBidi"/>
              </w:rPr>
            </w:pPr>
            <w:r w:rsidRPr="2783D4C4">
              <w:rPr>
                <w:rFonts w:asciiTheme="minorHAnsi" w:hAnsiTheme="minorHAnsi" w:cstheme="minorBidi"/>
                <w:b/>
              </w:rPr>
              <w:t>2 pkt</w:t>
            </w:r>
            <w:r w:rsidR="00622F09" w:rsidRPr="2783D4C4">
              <w:rPr>
                <w:rFonts w:asciiTheme="minorHAnsi" w:hAnsiTheme="minorHAnsi" w:cstheme="minorBidi"/>
                <w:b/>
              </w:rPr>
              <w:t>.</w:t>
            </w:r>
            <w:r w:rsidRPr="2783D4C4">
              <w:rPr>
                <w:rFonts w:asciiTheme="minorHAnsi" w:hAnsiTheme="minorHAnsi" w:cstheme="minorBidi"/>
                <w:b/>
              </w:rPr>
              <w:t xml:space="preserve"> </w:t>
            </w:r>
            <w:r w:rsidRPr="2783D4C4">
              <w:rPr>
                <w:rFonts w:asciiTheme="minorHAnsi" w:hAnsiTheme="minorHAnsi" w:cstheme="minorBidi"/>
              </w:rPr>
              <w:t xml:space="preserve">– </w:t>
            </w:r>
            <w:r w:rsidR="00CD6332" w:rsidRPr="2783D4C4">
              <w:rPr>
                <w:rFonts w:asciiTheme="minorHAnsi" w:hAnsiTheme="minorHAnsi" w:cstheme="minorBidi"/>
              </w:rPr>
              <w:t xml:space="preserve">produkt będący </w:t>
            </w:r>
            <w:r w:rsidRPr="2783D4C4">
              <w:rPr>
                <w:rFonts w:asciiTheme="minorHAnsi" w:hAnsiTheme="minorHAnsi" w:cstheme="minorBidi"/>
              </w:rPr>
              <w:t>przedmiot</w:t>
            </w:r>
            <w:r w:rsidR="00CD6332" w:rsidRPr="2783D4C4">
              <w:rPr>
                <w:rFonts w:asciiTheme="minorHAnsi" w:hAnsiTheme="minorHAnsi" w:cstheme="minorBidi"/>
              </w:rPr>
              <w:t>em</w:t>
            </w:r>
            <w:r w:rsidRPr="2783D4C4">
              <w:rPr>
                <w:rFonts w:asciiTheme="minorHAnsi" w:hAnsiTheme="minorHAnsi" w:cstheme="minorBidi"/>
              </w:rPr>
              <w:t xml:space="preserve"> projektu przyczynia się do rozwiązania zidentyfikowanego </w:t>
            </w:r>
            <w:r w:rsidR="002F5267">
              <w:br/>
            </w:r>
            <w:r w:rsidRPr="2783D4C4">
              <w:rPr>
                <w:rFonts w:asciiTheme="minorHAnsi" w:hAnsiTheme="minorHAnsi" w:cstheme="minorBidi"/>
              </w:rPr>
              <w:t xml:space="preserve">i uzasadnionego problemu </w:t>
            </w:r>
            <w:r w:rsidR="00022A72" w:rsidRPr="2783D4C4">
              <w:rPr>
                <w:rFonts w:asciiTheme="minorHAnsi" w:hAnsiTheme="minorHAnsi" w:cstheme="minorBidi"/>
              </w:rPr>
              <w:t>w</w:t>
            </w:r>
            <w:r w:rsidRPr="2783D4C4">
              <w:rPr>
                <w:rFonts w:asciiTheme="minorHAnsi" w:hAnsiTheme="minorHAnsi" w:cstheme="minorBidi"/>
              </w:rPr>
              <w:t xml:space="preserve"> </w:t>
            </w:r>
            <w:r w:rsidR="004F3C1C" w:rsidRPr="2783D4C4">
              <w:rPr>
                <w:rFonts w:asciiTheme="minorHAnsi" w:hAnsiTheme="minorHAnsi" w:cstheme="minorBidi"/>
              </w:rPr>
              <w:t xml:space="preserve">co najmniej </w:t>
            </w:r>
            <w:r w:rsidRPr="2783D4C4">
              <w:rPr>
                <w:rFonts w:asciiTheme="minorHAnsi" w:hAnsiTheme="minorHAnsi" w:cstheme="minorBidi"/>
              </w:rPr>
              <w:t>jednym</w:t>
            </w:r>
            <w:r w:rsidR="00022A72" w:rsidRPr="2783D4C4">
              <w:rPr>
                <w:rFonts w:asciiTheme="minorHAnsi" w:hAnsiTheme="minorHAnsi" w:cstheme="minorBidi"/>
              </w:rPr>
              <w:t xml:space="preserve"> z</w:t>
            </w:r>
            <w:r w:rsidRPr="2783D4C4">
              <w:rPr>
                <w:rFonts w:asciiTheme="minorHAnsi" w:hAnsiTheme="minorHAnsi" w:cstheme="minorBidi"/>
              </w:rPr>
              <w:t xml:space="preserve"> obszar</w:t>
            </w:r>
            <w:r w:rsidR="00022A72" w:rsidRPr="2783D4C4">
              <w:rPr>
                <w:rFonts w:asciiTheme="minorHAnsi" w:hAnsiTheme="minorHAnsi" w:cstheme="minorBidi"/>
              </w:rPr>
              <w:t>ów</w:t>
            </w:r>
            <w:r w:rsidRPr="2783D4C4">
              <w:rPr>
                <w:rFonts w:asciiTheme="minorHAnsi" w:hAnsiTheme="minorHAnsi" w:cstheme="minorBidi"/>
              </w:rPr>
              <w:t>, o który</w:t>
            </w:r>
            <w:r w:rsidR="00022A72" w:rsidRPr="2783D4C4">
              <w:rPr>
                <w:rFonts w:asciiTheme="minorHAnsi" w:hAnsiTheme="minorHAnsi" w:cstheme="minorBidi"/>
              </w:rPr>
              <w:t>ch</w:t>
            </w:r>
            <w:r w:rsidRPr="2783D4C4">
              <w:rPr>
                <w:rFonts w:asciiTheme="minorHAnsi" w:hAnsiTheme="minorHAnsi" w:cstheme="minorBidi"/>
              </w:rPr>
              <w:t xml:space="preserve"> mowa w kryterium.</w:t>
            </w:r>
          </w:p>
        </w:tc>
        <w:tc>
          <w:tcPr>
            <w:tcW w:w="1559" w:type="dxa"/>
          </w:tcPr>
          <w:p w14:paraId="4D26CE1D" w14:textId="3F6BC2C8" w:rsidR="00D973F9" w:rsidRPr="00204DB6" w:rsidRDefault="00D973F9" w:rsidP="00204DB6">
            <w:pPr>
              <w:spacing w:before="120" w:after="120"/>
              <w:jc w:val="center"/>
              <w:rPr>
                <w:rFonts w:asciiTheme="minorHAnsi" w:hAnsiTheme="minorHAnsi" w:cstheme="minorHAnsi"/>
                <w:b/>
                <w:color w:val="000000"/>
              </w:rPr>
            </w:pPr>
            <w:r w:rsidRPr="00204DB6">
              <w:rPr>
                <w:rFonts w:asciiTheme="minorHAnsi" w:hAnsiTheme="minorHAnsi" w:cstheme="minorHAnsi"/>
                <w:b/>
                <w:color w:val="000000"/>
              </w:rPr>
              <w:t>0 albo 2</w:t>
            </w:r>
          </w:p>
        </w:tc>
        <w:tc>
          <w:tcPr>
            <w:tcW w:w="1134" w:type="dxa"/>
          </w:tcPr>
          <w:p w14:paraId="64BDFACF" w14:textId="767E5A52" w:rsidR="00D973F9" w:rsidRPr="00204DB6" w:rsidRDefault="00D973F9" w:rsidP="00204DB6">
            <w:pPr>
              <w:spacing w:before="120" w:after="120"/>
              <w:jc w:val="center"/>
              <w:rPr>
                <w:rFonts w:asciiTheme="minorHAnsi" w:hAnsiTheme="minorHAnsi" w:cstheme="minorHAnsi"/>
                <w:b/>
                <w:bCs/>
                <w:color w:val="000000"/>
              </w:rPr>
            </w:pPr>
            <w:r w:rsidRPr="00204DB6">
              <w:rPr>
                <w:rFonts w:asciiTheme="minorHAnsi" w:hAnsiTheme="minorHAnsi" w:cstheme="minorHAnsi"/>
                <w:b/>
                <w:bCs/>
                <w:color w:val="000000"/>
              </w:rPr>
              <w:t>0</w:t>
            </w:r>
          </w:p>
        </w:tc>
      </w:tr>
    </w:tbl>
    <w:p w14:paraId="5FFEC6C7" w14:textId="77777777" w:rsidR="00354854" w:rsidRPr="00204DB6" w:rsidRDefault="00354854" w:rsidP="00204DB6">
      <w:pPr>
        <w:spacing w:before="120" w:after="120"/>
        <w:rPr>
          <w:rFonts w:asciiTheme="minorHAnsi" w:hAnsiTheme="minorHAnsi" w:cstheme="minorHAnsi"/>
        </w:rPr>
      </w:pPr>
    </w:p>
    <w:sectPr w:rsidR="00354854" w:rsidRPr="00204DB6" w:rsidSect="00984B7D">
      <w:headerReference w:type="default" r:id="rId12"/>
      <w:pgSz w:w="16838" w:h="11906" w:orient="landscape"/>
      <w:pgMar w:top="426" w:right="82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CCD3" w14:textId="77777777" w:rsidR="0077325A" w:rsidRDefault="0077325A" w:rsidP="003246E8">
      <w:pPr>
        <w:spacing w:before="0" w:after="0" w:line="240" w:lineRule="auto"/>
      </w:pPr>
      <w:r>
        <w:separator/>
      </w:r>
    </w:p>
  </w:endnote>
  <w:endnote w:type="continuationSeparator" w:id="0">
    <w:p w14:paraId="3E22AD5C" w14:textId="77777777" w:rsidR="0077325A" w:rsidRDefault="0077325A" w:rsidP="003246E8">
      <w:pPr>
        <w:spacing w:before="0" w:after="0" w:line="240" w:lineRule="auto"/>
      </w:pPr>
      <w:r>
        <w:continuationSeparator/>
      </w:r>
    </w:p>
  </w:endnote>
  <w:endnote w:type="continuationNotice" w:id="1">
    <w:p w14:paraId="5BAA01E0" w14:textId="77777777" w:rsidR="0077325A" w:rsidRDefault="007732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2B2D" w14:textId="77777777" w:rsidR="0077325A" w:rsidRDefault="0077325A" w:rsidP="003246E8">
      <w:pPr>
        <w:spacing w:before="0" w:after="0" w:line="240" w:lineRule="auto"/>
      </w:pPr>
      <w:r>
        <w:separator/>
      </w:r>
    </w:p>
  </w:footnote>
  <w:footnote w:type="continuationSeparator" w:id="0">
    <w:p w14:paraId="04D15D69" w14:textId="77777777" w:rsidR="0077325A" w:rsidRDefault="0077325A" w:rsidP="003246E8">
      <w:pPr>
        <w:spacing w:before="0" w:after="0" w:line="240" w:lineRule="auto"/>
      </w:pPr>
      <w:r>
        <w:continuationSeparator/>
      </w:r>
    </w:p>
  </w:footnote>
  <w:footnote w:type="continuationNotice" w:id="1">
    <w:p w14:paraId="69E6FE77" w14:textId="77777777" w:rsidR="0077325A" w:rsidRDefault="0077325A">
      <w:pPr>
        <w:spacing w:before="0" w:after="0" w:line="240" w:lineRule="auto"/>
      </w:pPr>
    </w:p>
  </w:footnote>
  <w:footnote w:id="2">
    <w:p w14:paraId="402CAB0C" w14:textId="37213762" w:rsidR="0077325A" w:rsidRPr="002E35F2" w:rsidRDefault="0077325A" w:rsidP="00A02EA0">
      <w:pPr>
        <w:pStyle w:val="Tekstprzypisudolnego"/>
        <w:rPr>
          <w:rFonts w:asciiTheme="minorHAnsi" w:hAnsiTheme="minorHAnsi" w:cstheme="minorHAnsi"/>
          <w:sz w:val="18"/>
          <w:szCs w:val="18"/>
        </w:rPr>
      </w:pPr>
      <w:r w:rsidRPr="002E35F2">
        <w:rPr>
          <w:rStyle w:val="Odwoanieprzypisudolnego"/>
          <w:rFonts w:asciiTheme="minorHAnsi" w:hAnsiTheme="minorHAnsi" w:cstheme="minorHAnsi"/>
          <w:sz w:val="18"/>
          <w:szCs w:val="18"/>
        </w:rPr>
        <w:footnoteRef/>
      </w:r>
      <w:r w:rsidRPr="002E35F2">
        <w:rPr>
          <w:rFonts w:asciiTheme="minorHAnsi" w:hAnsiTheme="minorHAnsi" w:cstheme="minorHAnsi"/>
          <w:sz w:val="18"/>
          <w:szCs w:val="18"/>
        </w:rPr>
        <w:t xml:space="preserve"> Podręcznik OSLO z 2018 r., wydanie czwarte, OECD/Unia Europejska, 2018, przekład na język polski: Główny Urząd Statystyczny, 2020.</w:t>
      </w:r>
    </w:p>
    <w:p w14:paraId="12A3E3D4" w14:textId="0CAAB7F1" w:rsidR="0077325A" w:rsidRDefault="0077325A">
      <w:pPr>
        <w:pStyle w:val="Tekstprzypisudolnego"/>
      </w:pPr>
    </w:p>
  </w:footnote>
  <w:footnote w:id="3">
    <w:p w14:paraId="32769C92" w14:textId="06F4C0BC" w:rsidR="0077325A" w:rsidRPr="00C27ED6" w:rsidRDefault="0077325A">
      <w:pPr>
        <w:pStyle w:val="Tekstprzypisudolnego"/>
        <w:rPr>
          <w:rFonts w:asciiTheme="minorHAnsi" w:hAnsiTheme="minorHAnsi" w:cstheme="minorHAnsi"/>
          <w:sz w:val="18"/>
          <w:szCs w:val="18"/>
        </w:rPr>
      </w:pPr>
      <w:r w:rsidRPr="00C27ED6">
        <w:rPr>
          <w:rStyle w:val="Odwoanieprzypisudolnego"/>
          <w:rFonts w:asciiTheme="minorHAnsi" w:hAnsiTheme="minorHAnsi" w:cstheme="minorHAnsi"/>
          <w:sz w:val="18"/>
          <w:szCs w:val="18"/>
        </w:rPr>
        <w:footnoteRef/>
      </w:r>
      <w:r w:rsidRPr="00C27ED6">
        <w:rPr>
          <w:rFonts w:asciiTheme="minorHAnsi" w:hAnsiTheme="minorHAnsi" w:cstheme="minorHAnsi"/>
          <w:bCs/>
          <w:color w:val="000000" w:themeColor="text1"/>
          <w:sz w:val="18"/>
          <w:szCs w:val="18"/>
        </w:rPr>
        <w:t xml:space="preserve">Analiza dokonana będzie w oparciu o </w:t>
      </w:r>
      <w:r w:rsidRPr="00C27ED6">
        <w:rPr>
          <w:rFonts w:asciiTheme="minorHAnsi" w:hAnsiTheme="minorHAnsi" w:cstheme="minorHAnsi"/>
          <w:bCs/>
          <w:i/>
          <w:color w:val="000000" w:themeColor="text1"/>
          <w:sz w:val="18"/>
          <w:szCs w:val="18"/>
        </w:rPr>
        <w:t>Model finansowy</w:t>
      </w:r>
      <w:r w:rsidRPr="00C27ED6">
        <w:rPr>
          <w:rFonts w:asciiTheme="minorHAnsi" w:hAnsiTheme="minorHAnsi" w:cstheme="minorHAnsi"/>
          <w:bCs/>
          <w:color w:val="000000" w:themeColor="text1"/>
          <w:sz w:val="18"/>
          <w:szCs w:val="18"/>
        </w:rPr>
        <w:t xml:space="preserve"> wnioskodawcy, którego wzór stanowi załącznik do Regulaminu wyboru projektów.</w:t>
      </w:r>
    </w:p>
  </w:footnote>
  <w:footnote w:id="4">
    <w:p w14:paraId="04D058F3" w14:textId="2EB442D5" w:rsidR="0077325A" w:rsidRPr="00C27ED6" w:rsidRDefault="0077325A" w:rsidP="003C34E3">
      <w:pPr>
        <w:pStyle w:val="Tekstprzypisudolnego"/>
        <w:rPr>
          <w:rFonts w:asciiTheme="minorHAnsi" w:hAnsiTheme="minorHAnsi" w:cstheme="minorHAnsi"/>
          <w:sz w:val="18"/>
          <w:szCs w:val="18"/>
        </w:rPr>
      </w:pPr>
      <w:r w:rsidRPr="00C27ED6">
        <w:rPr>
          <w:rStyle w:val="Odwoanieprzypisudolnego"/>
          <w:rFonts w:asciiTheme="minorHAnsi" w:hAnsiTheme="minorHAnsi" w:cstheme="minorHAnsi"/>
          <w:sz w:val="18"/>
          <w:szCs w:val="18"/>
        </w:rPr>
        <w:footnoteRef/>
      </w:r>
      <w:r w:rsidRPr="00C27ED6">
        <w:rPr>
          <w:rFonts w:asciiTheme="minorHAnsi" w:hAnsiTheme="minorHAnsi" w:cstheme="minorHAnsi"/>
          <w:sz w:val="18"/>
          <w:szCs w:val="18"/>
        </w:rPr>
        <w:t xml:space="preserve"> Ustawa z dnia 28 kwietnia 2022 roku o zasadach realizacji zadań finansowanych ze środków europejskich w perspektywie finansowej 2021-2027 (Dz.U. z 2022 r. poz. 1079)</w:t>
      </w:r>
      <w:r>
        <w:rPr>
          <w:rFonts w:asciiTheme="minorHAnsi" w:hAnsiTheme="minorHAnsi" w:cstheme="minorHAnsi"/>
          <w:sz w:val="18"/>
          <w:szCs w:val="18"/>
        </w:rPr>
        <w:t>, d</w:t>
      </w:r>
      <w:r w:rsidRPr="00C27ED6">
        <w:rPr>
          <w:rFonts w:asciiTheme="minorHAnsi" w:hAnsiTheme="minorHAnsi" w:cstheme="minorHAnsi"/>
          <w:sz w:val="18"/>
          <w:szCs w:val="18"/>
        </w:rPr>
        <w:t>alej: ustawa wdrożeniowa.</w:t>
      </w:r>
    </w:p>
  </w:footnote>
  <w:footnote w:id="5">
    <w:p w14:paraId="47F10DBC" w14:textId="579642D0" w:rsidR="0077325A" w:rsidRPr="002E35F2" w:rsidRDefault="0077325A" w:rsidP="003C34E3">
      <w:pPr>
        <w:pStyle w:val="Tekstprzypisudolnego"/>
        <w:rPr>
          <w:rFonts w:asciiTheme="minorHAnsi" w:hAnsiTheme="minorHAnsi" w:cstheme="minorHAnsi"/>
          <w:sz w:val="18"/>
          <w:szCs w:val="18"/>
        </w:rPr>
      </w:pPr>
      <w:r w:rsidRPr="002E35F2">
        <w:rPr>
          <w:rStyle w:val="Odwoanieprzypisudolnego"/>
          <w:rFonts w:asciiTheme="minorHAnsi" w:hAnsiTheme="minorHAnsi" w:cstheme="minorHAnsi"/>
          <w:sz w:val="18"/>
          <w:szCs w:val="18"/>
        </w:rPr>
        <w:footnoteRef/>
      </w:r>
      <w:r w:rsidRPr="002E35F2">
        <w:rPr>
          <w:rFonts w:asciiTheme="minorHAnsi" w:hAnsiTheme="minorHAnsi" w:cstheme="minorHAnsi"/>
          <w:sz w:val="18"/>
          <w:szCs w:val="18"/>
        </w:rPr>
        <w:t xml:space="preserve"> Ustawa z dnia 9 listopada 2000 r. o utworzeniu Polskiej Agencji Rozwoju Przedsiębiorczości (Dz.U. z 202</w:t>
      </w:r>
      <w:r>
        <w:rPr>
          <w:rFonts w:asciiTheme="minorHAnsi" w:hAnsiTheme="minorHAnsi" w:cstheme="minorHAnsi"/>
          <w:sz w:val="18"/>
          <w:szCs w:val="18"/>
        </w:rPr>
        <w:t>4</w:t>
      </w:r>
      <w:r w:rsidRPr="002E35F2">
        <w:rPr>
          <w:rFonts w:asciiTheme="minorHAnsi" w:hAnsiTheme="minorHAnsi" w:cstheme="minorHAnsi"/>
          <w:sz w:val="18"/>
          <w:szCs w:val="18"/>
        </w:rPr>
        <w:t xml:space="preserve"> r. poz. 4</w:t>
      </w:r>
      <w:r>
        <w:rPr>
          <w:rFonts w:asciiTheme="minorHAnsi" w:hAnsiTheme="minorHAnsi" w:cstheme="minorHAnsi"/>
          <w:sz w:val="18"/>
          <w:szCs w:val="18"/>
        </w:rPr>
        <w:t>19</w:t>
      </w:r>
      <w:r w:rsidRPr="002E35F2">
        <w:rPr>
          <w:rFonts w:asciiTheme="minorHAnsi" w:hAnsiTheme="minorHAnsi" w:cstheme="minorHAnsi"/>
          <w:sz w:val="18"/>
          <w:szCs w:val="18"/>
        </w:rPr>
        <w:t>), dalej: ustawa o PARP.</w:t>
      </w:r>
    </w:p>
  </w:footnote>
  <w:footnote w:id="6">
    <w:p w14:paraId="0C87CC5D" w14:textId="2ACA6505" w:rsidR="0077325A" w:rsidRPr="002E35F2" w:rsidRDefault="0077325A" w:rsidP="005312E1">
      <w:pPr>
        <w:pStyle w:val="Tekstprzypisudolnego"/>
        <w:rPr>
          <w:sz w:val="18"/>
          <w:szCs w:val="18"/>
        </w:rPr>
      </w:pPr>
      <w:r w:rsidRPr="002E35F2">
        <w:rPr>
          <w:rStyle w:val="Odwoanieprzypisudolnego"/>
          <w:rFonts w:asciiTheme="minorHAnsi" w:hAnsiTheme="minorHAnsi" w:cstheme="minorHAnsi"/>
          <w:sz w:val="18"/>
          <w:szCs w:val="18"/>
        </w:rPr>
        <w:footnoteRef/>
      </w:r>
      <w:r w:rsidRPr="002E35F2">
        <w:rPr>
          <w:rFonts w:asciiTheme="minorHAnsi" w:hAnsiTheme="minorHAnsi" w:cstheme="minorHAnsi"/>
          <w:sz w:val="18"/>
          <w:szCs w:val="18"/>
        </w:rPr>
        <w:t xml:space="preserve"> Przez „kamień milowy” rozumie się mierzalne, obserwowalne zdarzenie, oznaczające jakościową zmianę służącą osiąganiu założonych celów.</w:t>
      </w:r>
    </w:p>
  </w:footnote>
  <w:footnote w:id="7">
    <w:p w14:paraId="4C3D8A25" w14:textId="769297D4" w:rsidR="0077325A" w:rsidRPr="002E35F2" w:rsidRDefault="0077325A">
      <w:pPr>
        <w:pStyle w:val="Tekstprzypisudolnego"/>
        <w:rPr>
          <w:rFonts w:asciiTheme="minorHAnsi" w:hAnsiTheme="minorHAnsi" w:cstheme="minorHAnsi"/>
          <w:sz w:val="18"/>
          <w:szCs w:val="18"/>
        </w:rPr>
      </w:pPr>
      <w:r w:rsidRPr="002E35F2">
        <w:rPr>
          <w:rStyle w:val="Odwoanieprzypisudolnego"/>
          <w:rFonts w:asciiTheme="minorHAnsi" w:hAnsiTheme="minorHAnsi" w:cstheme="minorHAnsi"/>
          <w:sz w:val="18"/>
          <w:szCs w:val="18"/>
        </w:rPr>
        <w:footnoteRef/>
      </w:r>
      <w:r w:rsidRPr="002E35F2">
        <w:rPr>
          <w:rFonts w:asciiTheme="minorHAnsi" w:hAnsiTheme="minorHAnsi" w:cstheme="minorHAnsi"/>
          <w:sz w:val="18"/>
          <w:szCs w:val="18"/>
        </w:rPr>
        <w:t xml:space="preserve">  Analiza dokonana będzie w oparciu o </w:t>
      </w:r>
      <w:r w:rsidRPr="002E35F2">
        <w:rPr>
          <w:rFonts w:asciiTheme="minorHAnsi" w:hAnsiTheme="minorHAnsi" w:cstheme="minorHAnsi"/>
          <w:i/>
          <w:sz w:val="18"/>
          <w:szCs w:val="18"/>
        </w:rPr>
        <w:t>Model finansowy</w:t>
      </w:r>
      <w:r w:rsidRPr="002E35F2">
        <w:rPr>
          <w:rFonts w:asciiTheme="minorHAnsi" w:hAnsiTheme="minorHAnsi" w:cstheme="minorHAnsi"/>
          <w:sz w:val="18"/>
          <w:szCs w:val="18"/>
        </w:rPr>
        <w:t xml:space="preserve"> </w:t>
      </w:r>
      <w:r>
        <w:rPr>
          <w:rFonts w:asciiTheme="minorHAnsi" w:hAnsiTheme="minorHAnsi" w:cstheme="minorHAnsi"/>
          <w:sz w:val="18"/>
          <w:szCs w:val="18"/>
        </w:rPr>
        <w:t>w</w:t>
      </w:r>
      <w:r w:rsidRPr="002E35F2">
        <w:rPr>
          <w:rFonts w:asciiTheme="minorHAnsi" w:hAnsiTheme="minorHAnsi" w:cstheme="minorHAnsi"/>
          <w:sz w:val="18"/>
          <w:szCs w:val="18"/>
        </w:rPr>
        <w:t>nioskodawcy, którego wzór stanowi załącznik do Regulaminu wyboru projektów.</w:t>
      </w:r>
    </w:p>
  </w:footnote>
  <w:footnote w:id="8">
    <w:p w14:paraId="5899FE94" w14:textId="5474C027" w:rsidR="0077325A" w:rsidRPr="00C27ED6" w:rsidRDefault="0077325A" w:rsidP="00377A49">
      <w:pPr>
        <w:pStyle w:val="Tekstprzypisudolnego"/>
        <w:spacing w:after="60"/>
        <w:rPr>
          <w:rFonts w:asciiTheme="minorHAnsi" w:hAnsiTheme="minorHAnsi" w:cstheme="minorHAnsi"/>
          <w:sz w:val="18"/>
          <w:szCs w:val="18"/>
        </w:rPr>
      </w:pPr>
      <w:r w:rsidRPr="00C27ED6">
        <w:rPr>
          <w:rStyle w:val="Odwoanieprzypisudolnego"/>
          <w:rFonts w:asciiTheme="minorHAnsi" w:hAnsiTheme="minorHAnsi" w:cstheme="minorHAnsi"/>
          <w:sz w:val="18"/>
          <w:szCs w:val="18"/>
        </w:rPr>
        <w:footnoteRef/>
      </w:r>
      <w:r w:rsidRPr="00C27ED6">
        <w:rPr>
          <w:rFonts w:asciiTheme="minorHAnsi" w:hAnsiTheme="minorHAnsi" w:cstheme="minorHAnsi"/>
          <w:sz w:val="18"/>
          <w:szCs w:val="18"/>
        </w:rPr>
        <w:t xml:space="preserve"> Zgodnie z Art. 9 ust. 3 </w:t>
      </w:r>
      <w:r w:rsidRPr="00015669">
        <w:rPr>
          <w:rFonts w:asciiTheme="minorHAnsi" w:hAnsiTheme="minorHAnsi" w:cstheme="minorHAnsi"/>
          <w:i/>
          <w:sz w:val="18"/>
          <w:szCs w:val="18"/>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015669">
        <w:rPr>
          <w:rFonts w:asciiTheme="minorHAnsi" w:hAnsiTheme="minorHAnsi" w:cstheme="minorHAnsi"/>
          <w:sz w:val="18"/>
          <w:szCs w:val="18"/>
        </w:rPr>
        <w:t xml:space="preserve"> (Dz. Urz. UE L 231 z 30.6.2021, s. 159, z późn zm.), </w:t>
      </w:r>
      <w:r w:rsidRPr="00C27ED6">
        <w:rPr>
          <w:rFonts w:asciiTheme="minorHAnsi" w:hAnsiTheme="minorHAnsi" w:cstheme="minorHAnsi"/>
          <w:sz w:val="18"/>
          <w:szCs w:val="18"/>
        </w:rPr>
        <w:t>projekt finansowany ze środków Funduszy Europejskich powinien zapobiegać wszelkiej dyskryminacji ze względu na płeć, rasę lub pochodzenie etniczne, religię lub światopogląd, niepełnosprawność, wiek lub orientację seksualną.</w:t>
      </w:r>
    </w:p>
  </w:footnote>
  <w:footnote w:id="9">
    <w:p w14:paraId="34FD16D2" w14:textId="1227D66C" w:rsidR="0077325A" w:rsidRPr="00377A49" w:rsidRDefault="0077325A">
      <w:pPr>
        <w:pStyle w:val="Tekstprzypisudolnego"/>
        <w:rPr>
          <w:rFonts w:asciiTheme="minorHAnsi" w:hAnsiTheme="minorHAnsi" w:cstheme="minorHAnsi"/>
          <w:sz w:val="18"/>
          <w:szCs w:val="18"/>
        </w:rPr>
      </w:pPr>
      <w:r w:rsidRPr="00C27ED6">
        <w:rPr>
          <w:rStyle w:val="Odwoanieprzypisudolnego"/>
          <w:rFonts w:asciiTheme="minorHAnsi" w:hAnsiTheme="minorHAnsi" w:cstheme="minorHAnsi"/>
          <w:sz w:val="18"/>
          <w:szCs w:val="18"/>
        </w:rPr>
        <w:footnoteRef/>
      </w:r>
      <w:r w:rsidRPr="00C27ED6">
        <w:rPr>
          <w:rFonts w:asciiTheme="minorHAnsi" w:hAnsiTheme="minorHAnsi" w:cstheme="minorHAnsi"/>
          <w:sz w:val="18"/>
          <w:szCs w:val="18"/>
        </w:rPr>
        <w:t xml:space="preserve"> </w:t>
      </w:r>
      <w:bookmarkStart w:id="8" w:name="_Hlk171508725"/>
      <w:r w:rsidRPr="00C27ED6">
        <w:rPr>
          <w:rFonts w:asciiTheme="minorHAnsi" w:hAnsiTheme="minorHAnsi" w:cstheme="minorHAnsi"/>
          <w:sz w:val="18"/>
          <w:szCs w:val="18"/>
        </w:rPr>
        <w:t>Zgodnie z</w:t>
      </w:r>
      <w:r>
        <w:rPr>
          <w:rFonts w:asciiTheme="minorHAnsi" w:hAnsiTheme="minorHAnsi" w:cstheme="minorHAnsi"/>
          <w:sz w:val="18"/>
          <w:szCs w:val="18"/>
        </w:rPr>
        <w:t xml:space="preserve"> </w:t>
      </w:r>
      <w:r w:rsidRPr="00C27ED6">
        <w:rPr>
          <w:rFonts w:asciiTheme="minorHAnsi" w:hAnsiTheme="minorHAnsi" w:cstheme="minorHAnsi"/>
          <w:sz w:val="18"/>
          <w:szCs w:val="18"/>
        </w:rPr>
        <w:t>„Wytyczny</w:t>
      </w:r>
      <w:r>
        <w:rPr>
          <w:rFonts w:asciiTheme="minorHAnsi" w:hAnsiTheme="minorHAnsi" w:cstheme="minorHAnsi"/>
          <w:sz w:val="18"/>
          <w:szCs w:val="18"/>
        </w:rPr>
        <w:t>mi</w:t>
      </w:r>
      <w:r w:rsidRPr="00C27ED6">
        <w:rPr>
          <w:rFonts w:asciiTheme="minorHAnsi" w:hAnsiTheme="minorHAnsi" w:cstheme="minorHAnsi"/>
          <w:sz w:val="18"/>
          <w:szCs w:val="18"/>
        </w:rPr>
        <w:t xml:space="preserve"> dotyczącymi realizacji zasad równościowych w ramach funduszy unijnych na lata 2021-2027”</w:t>
      </w:r>
      <w:bookmarkEnd w:id="8"/>
      <w:r w:rsidRPr="00C27ED6">
        <w:rPr>
          <w:rFonts w:asciiTheme="minorHAnsi" w:hAnsiTheme="minorHAnsi" w:cstheme="minorHAnsi"/>
          <w:sz w:val="18"/>
          <w:szCs w:val="18"/>
        </w:rPr>
        <w:t>.</w:t>
      </w:r>
    </w:p>
  </w:footnote>
  <w:footnote w:id="10">
    <w:p w14:paraId="1107974A" w14:textId="30091E45" w:rsidR="0077325A" w:rsidRPr="00C27ED6" w:rsidRDefault="0077325A" w:rsidP="00377A49">
      <w:pPr>
        <w:pStyle w:val="Tekstprzypisudolnego"/>
        <w:spacing w:after="60"/>
        <w:rPr>
          <w:rFonts w:asciiTheme="minorHAnsi" w:hAnsiTheme="minorHAnsi" w:cstheme="minorHAnsi"/>
          <w:sz w:val="18"/>
          <w:szCs w:val="18"/>
        </w:rPr>
      </w:pPr>
      <w:r w:rsidRPr="00C27ED6">
        <w:rPr>
          <w:rStyle w:val="Odwoanieprzypisudolnego"/>
          <w:rFonts w:asciiTheme="minorHAnsi" w:hAnsiTheme="minorHAnsi" w:cstheme="minorHAnsi"/>
          <w:sz w:val="18"/>
          <w:szCs w:val="18"/>
        </w:rPr>
        <w:footnoteRef/>
      </w:r>
      <w:r w:rsidRPr="00C27ED6">
        <w:rPr>
          <w:rFonts w:asciiTheme="minorHAnsi" w:hAnsiTheme="minorHAnsi" w:cstheme="minorHAnsi"/>
          <w:sz w:val="18"/>
          <w:szCs w:val="18"/>
        </w:rPr>
        <w:t xml:space="preserve"> Zgodnie z Art. 9 ust. 3 </w:t>
      </w:r>
      <w:r w:rsidRPr="00015669">
        <w:rPr>
          <w:rFonts w:asciiTheme="minorHAnsi" w:hAnsiTheme="minorHAnsi" w:cstheme="minorHAnsi"/>
          <w:i/>
          <w:sz w:val="18"/>
          <w:szCs w:val="18"/>
        </w:rPr>
        <w:t>rozporządzenia Parlamentu Europejskiego i Rady (UE) 2021/1060 z dnia 24 czerwca 2021 r.</w:t>
      </w:r>
      <w:r w:rsidRPr="00015669">
        <w:rPr>
          <w:i/>
        </w:rPr>
        <w:t xml:space="preserve"> </w:t>
      </w:r>
      <w:r w:rsidRPr="00015669">
        <w:rPr>
          <w:rFonts w:asciiTheme="minorHAnsi" w:hAnsiTheme="minorHAnsi" w:cstheme="minorHAnsi"/>
          <w:i/>
          <w:sz w:val="18"/>
          <w:szCs w:val="18"/>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015669">
        <w:rPr>
          <w:rFonts w:asciiTheme="minorHAnsi" w:hAnsiTheme="minorHAnsi" w:cstheme="minorHAnsi"/>
          <w:sz w:val="18"/>
          <w:szCs w:val="18"/>
        </w:rPr>
        <w:t xml:space="preserve"> (Dz. Urz. UE L 231 z 30.6.2021, s. 159, z późn zm.), </w:t>
      </w:r>
      <w:r w:rsidRPr="00C27ED6">
        <w:rPr>
          <w:rFonts w:asciiTheme="minorHAnsi" w:hAnsiTheme="minorHAnsi" w:cstheme="minorHAnsi"/>
          <w:sz w:val="18"/>
          <w:szCs w:val="18"/>
        </w:rPr>
        <w:t>projekt finansowany ze środków Funduszy Europejskich powinien zapobiegać wszelkiej dyskryminacji ze względu na płeć, rasę lub pochodzenie etniczne, religię lub światopogląd, niepełnosprawność, wiek lub orientację seksualną.</w:t>
      </w:r>
    </w:p>
  </w:footnote>
  <w:footnote w:id="11">
    <w:p w14:paraId="4A5C29DA" w14:textId="346FDD78" w:rsidR="0077325A" w:rsidRPr="00377A49" w:rsidRDefault="0077325A">
      <w:pPr>
        <w:pStyle w:val="Tekstprzypisudolnego"/>
        <w:rPr>
          <w:sz w:val="18"/>
          <w:szCs w:val="18"/>
        </w:rPr>
      </w:pPr>
      <w:r w:rsidRPr="00C27ED6">
        <w:rPr>
          <w:rStyle w:val="Odwoanieprzypisudolnego"/>
          <w:rFonts w:asciiTheme="minorHAnsi" w:hAnsiTheme="minorHAnsi" w:cstheme="minorHAnsi"/>
          <w:sz w:val="18"/>
          <w:szCs w:val="18"/>
        </w:rPr>
        <w:footnoteRef/>
      </w:r>
      <w:r w:rsidRPr="00C27ED6">
        <w:rPr>
          <w:rFonts w:asciiTheme="minorHAnsi" w:hAnsiTheme="minorHAnsi" w:cstheme="minorHAnsi"/>
          <w:sz w:val="18"/>
          <w:szCs w:val="18"/>
        </w:rPr>
        <w:t xml:space="preserve"> Zgodnie „Wytyczny</w:t>
      </w:r>
      <w:r>
        <w:rPr>
          <w:rFonts w:asciiTheme="minorHAnsi" w:hAnsiTheme="minorHAnsi" w:cstheme="minorHAnsi"/>
          <w:sz w:val="18"/>
          <w:szCs w:val="18"/>
        </w:rPr>
        <w:t>mi</w:t>
      </w:r>
      <w:r w:rsidRPr="00C27ED6">
        <w:rPr>
          <w:rFonts w:asciiTheme="minorHAnsi" w:hAnsiTheme="minorHAnsi" w:cstheme="minorHAnsi"/>
          <w:sz w:val="18"/>
          <w:szCs w:val="18"/>
        </w:rPr>
        <w:t xml:space="preserve"> dotyczących realizacji zasad równościowych w ramach funduszy unijnych na lata 2021-2027”.</w:t>
      </w:r>
    </w:p>
  </w:footnote>
  <w:footnote w:id="12">
    <w:p w14:paraId="5C235198" w14:textId="44B43DAE" w:rsidR="0077325A" w:rsidRPr="00D134F7" w:rsidRDefault="0077325A">
      <w:pPr>
        <w:pStyle w:val="Tekstprzypisudolnego"/>
        <w:rPr>
          <w:sz w:val="18"/>
          <w:szCs w:val="18"/>
        </w:rPr>
      </w:pPr>
      <w:r w:rsidRPr="00D134F7">
        <w:rPr>
          <w:rStyle w:val="Odwoanieprzypisudolnego"/>
          <w:sz w:val="18"/>
          <w:szCs w:val="18"/>
        </w:rPr>
        <w:footnoteRef/>
      </w:r>
      <w:r w:rsidRPr="00D134F7">
        <w:rPr>
          <w:sz w:val="18"/>
          <w:szCs w:val="18"/>
        </w:rPr>
        <w:t xml:space="preserve"> </w:t>
      </w:r>
      <w:r w:rsidRPr="00D134F7">
        <w:rPr>
          <w:rFonts w:asciiTheme="minorHAnsi" w:hAnsiTheme="minorHAnsi" w:cstheme="minorHAnsi"/>
          <w:i/>
          <w:sz w:val="18"/>
          <w:szCs w:val="18"/>
        </w:rPr>
        <w:t>Katalog wspólnych obszarów inteligentnych specjalizacji regionów Polski Wschodniej</w:t>
      </w:r>
      <w:r w:rsidRPr="00D134F7">
        <w:rPr>
          <w:rFonts w:asciiTheme="minorHAnsi" w:hAnsiTheme="minorHAnsi" w:cstheme="minorHAnsi"/>
          <w:sz w:val="18"/>
          <w:szCs w:val="18"/>
        </w:rPr>
        <w:t xml:space="preserve"> stanowi załącznik do Regulaminu wyboru projektów.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698"/>
      <w:docPartObj>
        <w:docPartGallery w:val="Page Numbers (Top of Page)"/>
        <w:docPartUnique/>
      </w:docPartObj>
    </w:sdtPr>
    <w:sdtEndPr/>
    <w:sdtContent>
      <w:p w14:paraId="6464B749" w14:textId="1F206E46" w:rsidR="0077325A" w:rsidRDefault="0077325A">
        <w:pPr>
          <w:pStyle w:val="Nagwek"/>
          <w:jc w:val="right"/>
        </w:pPr>
        <w:r>
          <w:rPr>
            <w:noProof/>
          </w:rPr>
          <w:drawing>
            <wp:inline distT="0" distB="0" distL="0" distR="0" wp14:anchorId="3A332A81" wp14:editId="57F25DBF">
              <wp:extent cx="8895080" cy="963295"/>
              <wp:effectExtent l="0" t="0" r="1270" b="8255"/>
              <wp:docPr id="272166460" name="Obraz 272166460" descr="Logotypy:&#10;Fundusze Europejskie dla Polski Wschodniej&#10;Rzeczpospolita Polska&#10;Dofinansowane przez Unię Europejską&#10;Ministerstwo Funduszy i Polityki Regional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5080" cy="963295"/>
                      </a:xfrm>
                      <a:prstGeom prst="rect">
                        <a:avLst/>
                      </a:prstGeom>
                      <a:noFill/>
                    </pic:spPr>
                  </pic:pic>
                </a:graphicData>
              </a:graphic>
            </wp:inline>
          </w:drawing>
        </w: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08A"/>
    <w:multiLevelType w:val="hybridMultilevel"/>
    <w:tmpl w:val="05FA9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B099F"/>
    <w:multiLevelType w:val="hybridMultilevel"/>
    <w:tmpl w:val="AA9A5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F4343"/>
    <w:multiLevelType w:val="hybridMultilevel"/>
    <w:tmpl w:val="262E0D8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2489E"/>
    <w:multiLevelType w:val="hybridMultilevel"/>
    <w:tmpl w:val="D236FB58"/>
    <w:lvl w:ilvl="0" w:tplc="1D6860AA">
      <w:start w:val="1"/>
      <w:numFmt w:val="upperRoman"/>
      <w:lvlText w:val="%1."/>
      <w:lvlJc w:val="left"/>
      <w:pPr>
        <w:ind w:left="1440" w:hanging="360"/>
      </w:pPr>
      <w:rPr>
        <w:rFonts w:asciiTheme="minorHAnsi" w:eastAsia="MS Mincho"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DCE5655"/>
    <w:multiLevelType w:val="hybridMultilevel"/>
    <w:tmpl w:val="EB781506"/>
    <w:lvl w:ilvl="0" w:tplc="D5803B4E">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931BD"/>
    <w:multiLevelType w:val="hybridMultilevel"/>
    <w:tmpl w:val="C4FEF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EC117D"/>
    <w:multiLevelType w:val="hybridMultilevel"/>
    <w:tmpl w:val="AAC85A06"/>
    <w:lvl w:ilvl="0" w:tplc="F66E6ED0">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FA5289"/>
    <w:multiLevelType w:val="hybridMultilevel"/>
    <w:tmpl w:val="ADDA09AC"/>
    <w:lvl w:ilvl="0" w:tplc="BE8470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7BB"/>
    <w:multiLevelType w:val="hybridMultilevel"/>
    <w:tmpl w:val="2076D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905DF"/>
    <w:multiLevelType w:val="hybridMultilevel"/>
    <w:tmpl w:val="D5B62E46"/>
    <w:lvl w:ilvl="0" w:tplc="09E4D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3B72F4"/>
    <w:multiLevelType w:val="hybridMultilevel"/>
    <w:tmpl w:val="A69C19D6"/>
    <w:lvl w:ilvl="0" w:tplc="5E10E83E">
      <w:start w:val="1"/>
      <w:numFmt w:val="decimal"/>
      <w:lvlText w:val="%1."/>
      <w:lvlJc w:val="center"/>
      <w:pPr>
        <w:ind w:left="1440" w:hanging="360"/>
      </w:pPr>
      <w:rPr>
        <w:rFonts w:hint="default"/>
        <w:b w:val="0"/>
        <w:bCs w:val="0"/>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4F74E52"/>
    <w:multiLevelType w:val="hybridMultilevel"/>
    <w:tmpl w:val="D25804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671553"/>
    <w:multiLevelType w:val="hybridMultilevel"/>
    <w:tmpl w:val="816C8134"/>
    <w:lvl w:ilvl="0" w:tplc="04150011">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6A7533"/>
    <w:multiLevelType w:val="hybridMultilevel"/>
    <w:tmpl w:val="6DD8591E"/>
    <w:lvl w:ilvl="0" w:tplc="8CE6C2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BE300E"/>
    <w:multiLevelType w:val="hybridMultilevel"/>
    <w:tmpl w:val="FBFA6E1C"/>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1055E"/>
    <w:multiLevelType w:val="hybridMultilevel"/>
    <w:tmpl w:val="818EA212"/>
    <w:lvl w:ilvl="0" w:tplc="02329F46">
      <w:start w:val="1"/>
      <w:numFmt w:val="decimal"/>
      <w:lvlText w:val="%1."/>
      <w:lvlJc w:val="center"/>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742F5"/>
    <w:multiLevelType w:val="hybridMultilevel"/>
    <w:tmpl w:val="C9B25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8552A9"/>
    <w:multiLevelType w:val="hybridMultilevel"/>
    <w:tmpl w:val="D8E456EA"/>
    <w:lvl w:ilvl="0" w:tplc="04150011">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 w15:restartNumberingAfterBreak="0">
    <w:nsid w:val="43920455"/>
    <w:multiLevelType w:val="hybridMultilevel"/>
    <w:tmpl w:val="FBFA6E1C"/>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5D6FDB"/>
    <w:multiLevelType w:val="hybridMultilevel"/>
    <w:tmpl w:val="2FAA015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22559E"/>
    <w:multiLevelType w:val="hybridMultilevel"/>
    <w:tmpl w:val="A3FA4676"/>
    <w:lvl w:ilvl="0" w:tplc="0366D7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78A49BF"/>
    <w:multiLevelType w:val="hybridMultilevel"/>
    <w:tmpl w:val="CE5ADC56"/>
    <w:lvl w:ilvl="0" w:tplc="4F9689E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847EC"/>
    <w:multiLevelType w:val="hybridMultilevel"/>
    <w:tmpl w:val="79FC3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24833"/>
    <w:multiLevelType w:val="hybridMultilevel"/>
    <w:tmpl w:val="3E8CDF5A"/>
    <w:lvl w:ilvl="0" w:tplc="9E0A7736">
      <w:start w:val="1"/>
      <w:numFmt w:val="bullet"/>
      <w:lvlText w:val=""/>
      <w:lvlJc w:val="left"/>
      <w:pPr>
        <w:ind w:left="1292" w:hanging="360"/>
      </w:pPr>
      <w:rPr>
        <w:rFonts w:ascii="Symbol" w:hAnsi="Symbol" w:hint="default"/>
      </w:rPr>
    </w:lvl>
    <w:lvl w:ilvl="1" w:tplc="04150003" w:tentative="1">
      <w:start w:val="1"/>
      <w:numFmt w:val="bullet"/>
      <w:lvlText w:val="o"/>
      <w:lvlJc w:val="left"/>
      <w:pPr>
        <w:ind w:left="2012" w:hanging="360"/>
      </w:pPr>
      <w:rPr>
        <w:rFonts w:ascii="Courier New" w:hAnsi="Courier New" w:cs="Courier New" w:hint="default"/>
      </w:rPr>
    </w:lvl>
    <w:lvl w:ilvl="2" w:tplc="04150005" w:tentative="1">
      <w:start w:val="1"/>
      <w:numFmt w:val="bullet"/>
      <w:lvlText w:val=""/>
      <w:lvlJc w:val="left"/>
      <w:pPr>
        <w:ind w:left="2732" w:hanging="360"/>
      </w:pPr>
      <w:rPr>
        <w:rFonts w:ascii="Wingdings" w:hAnsi="Wingdings" w:hint="default"/>
      </w:rPr>
    </w:lvl>
    <w:lvl w:ilvl="3" w:tplc="04150001" w:tentative="1">
      <w:start w:val="1"/>
      <w:numFmt w:val="bullet"/>
      <w:lvlText w:val=""/>
      <w:lvlJc w:val="left"/>
      <w:pPr>
        <w:ind w:left="3452" w:hanging="360"/>
      </w:pPr>
      <w:rPr>
        <w:rFonts w:ascii="Symbol" w:hAnsi="Symbol" w:hint="default"/>
      </w:rPr>
    </w:lvl>
    <w:lvl w:ilvl="4" w:tplc="04150003" w:tentative="1">
      <w:start w:val="1"/>
      <w:numFmt w:val="bullet"/>
      <w:lvlText w:val="o"/>
      <w:lvlJc w:val="left"/>
      <w:pPr>
        <w:ind w:left="4172" w:hanging="360"/>
      </w:pPr>
      <w:rPr>
        <w:rFonts w:ascii="Courier New" w:hAnsi="Courier New" w:cs="Courier New" w:hint="default"/>
      </w:rPr>
    </w:lvl>
    <w:lvl w:ilvl="5" w:tplc="04150005" w:tentative="1">
      <w:start w:val="1"/>
      <w:numFmt w:val="bullet"/>
      <w:lvlText w:val=""/>
      <w:lvlJc w:val="left"/>
      <w:pPr>
        <w:ind w:left="4892" w:hanging="360"/>
      </w:pPr>
      <w:rPr>
        <w:rFonts w:ascii="Wingdings" w:hAnsi="Wingdings" w:hint="default"/>
      </w:rPr>
    </w:lvl>
    <w:lvl w:ilvl="6" w:tplc="04150001" w:tentative="1">
      <w:start w:val="1"/>
      <w:numFmt w:val="bullet"/>
      <w:lvlText w:val=""/>
      <w:lvlJc w:val="left"/>
      <w:pPr>
        <w:ind w:left="5612" w:hanging="360"/>
      </w:pPr>
      <w:rPr>
        <w:rFonts w:ascii="Symbol" w:hAnsi="Symbol" w:hint="default"/>
      </w:rPr>
    </w:lvl>
    <w:lvl w:ilvl="7" w:tplc="04150003" w:tentative="1">
      <w:start w:val="1"/>
      <w:numFmt w:val="bullet"/>
      <w:lvlText w:val="o"/>
      <w:lvlJc w:val="left"/>
      <w:pPr>
        <w:ind w:left="6332" w:hanging="360"/>
      </w:pPr>
      <w:rPr>
        <w:rFonts w:ascii="Courier New" w:hAnsi="Courier New" w:cs="Courier New" w:hint="default"/>
      </w:rPr>
    </w:lvl>
    <w:lvl w:ilvl="8" w:tplc="04150005" w:tentative="1">
      <w:start w:val="1"/>
      <w:numFmt w:val="bullet"/>
      <w:lvlText w:val=""/>
      <w:lvlJc w:val="left"/>
      <w:pPr>
        <w:ind w:left="7052" w:hanging="360"/>
      </w:pPr>
      <w:rPr>
        <w:rFonts w:ascii="Wingdings" w:hAnsi="Wingdings" w:hint="default"/>
      </w:rPr>
    </w:lvl>
  </w:abstractNum>
  <w:abstractNum w:abstractNumId="24" w15:restartNumberingAfterBreak="0">
    <w:nsid w:val="57116952"/>
    <w:multiLevelType w:val="hybridMultilevel"/>
    <w:tmpl w:val="58B2FB4C"/>
    <w:lvl w:ilvl="0" w:tplc="04150011">
      <w:start w:val="1"/>
      <w:numFmt w:val="decimal"/>
      <w:lvlText w:val="%1)"/>
      <w:lvlJc w:val="left"/>
      <w:pPr>
        <w:ind w:left="1440" w:hanging="360"/>
      </w:pPr>
      <w:rPr>
        <w:rFonts w:hint="default"/>
        <w:b w:val="0"/>
        <w:bCs w:val="0"/>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9317EFD"/>
    <w:multiLevelType w:val="hybridMultilevel"/>
    <w:tmpl w:val="C4544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D26F3"/>
    <w:multiLevelType w:val="hybridMultilevel"/>
    <w:tmpl w:val="EBBE56DC"/>
    <w:lvl w:ilvl="0" w:tplc="9DA2D130">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30023A"/>
    <w:multiLevelType w:val="hybridMultilevel"/>
    <w:tmpl w:val="2F3A2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A75F56"/>
    <w:multiLevelType w:val="hybridMultilevel"/>
    <w:tmpl w:val="8D403F0E"/>
    <w:lvl w:ilvl="0" w:tplc="7658950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BD1F46"/>
    <w:multiLevelType w:val="hybridMultilevel"/>
    <w:tmpl w:val="08445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0D394F"/>
    <w:multiLevelType w:val="hybridMultilevel"/>
    <w:tmpl w:val="AA68F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70722C"/>
    <w:multiLevelType w:val="hybridMultilevel"/>
    <w:tmpl w:val="CAA48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1B313E"/>
    <w:multiLevelType w:val="hybridMultilevel"/>
    <w:tmpl w:val="F76A3086"/>
    <w:lvl w:ilvl="0" w:tplc="EA3CC850">
      <w:start w:val="1"/>
      <w:numFmt w:val="decimal"/>
      <w:lvlText w:val="%1)"/>
      <w:lvlJc w:val="left"/>
      <w:pPr>
        <w:ind w:left="730" w:hanging="360"/>
      </w:pPr>
      <w:rPr>
        <w:b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3" w15:restartNumberingAfterBreak="0">
    <w:nsid w:val="6B3B7399"/>
    <w:multiLevelType w:val="hybridMultilevel"/>
    <w:tmpl w:val="EDB82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AD2BD1"/>
    <w:multiLevelType w:val="hybridMultilevel"/>
    <w:tmpl w:val="69A2C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D15BF8"/>
    <w:multiLevelType w:val="hybridMultilevel"/>
    <w:tmpl w:val="E34ED1B8"/>
    <w:lvl w:ilvl="0" w:tplc="8F8A44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FF07E85"/>
    <w:multiLevelType w:val="multilevel"/>
    <w:tmpl w:val="0415001D"/>
    <w:name w:val="a.22222222222222223223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1"/>
  </w:num>
  <w:num w:numId="3">
    <w:abstractNumId w:val="17"/>
  </w:num>
  <w:num w:numId="4">
    <w:abstractNumId w:val="18"/>
  </w:num>
  <w:num w:numId="5">
    <w:abstractNumId w:val="6"/>
  </w:num>
  <w:num w:numId="6">
    <w:abstractNumId w:val="22"/>
  </w:num>
  <w:num w:numId="7">
    <w:abstractNumId w:val="28"/>
  </w:num>
  <w:num w:numId="8">
    <w:abstractNumId w:val="4"/>
  </w:num>
  <w:num w:numId="9">
    <w:abstractNumId w:val="11"/>
  </w:num>
  <w:num w:numId="10">
    <w:abstractNumId w:val="2"/>
  </w:num>
  <w:num w:numId="11">
    <w:abstractNumId w:val="21"/>
  </w:num>
  <w:num w:numId="12">
    <w:abstractNumId w:val="26"/>
  </w:num>
  <w:num w:numId="13">
    <w:abstractNumId w:val="20"/>
  </w:num>
  <w:num w:numId="14">
    <w:abstractNumId w:val="35"/>
  </w:num>
  <w:num w:numId="15">
    <w:abstractNumId w:val="19"/>
  </w:num>
  <w:num w:numId="16">
    <w:abstractNumId w:val="30"/>
  </w:num>
  <w:num w:numId="17">
    <w:abstractNumId w:val="13"/>
  </w:num>
  <w:num w:numId="18">
    <w:abstractNumId w:val="16"/>
  </w:num>
  <w:num w:numId="19">
    <w:abstractNumId w:val="14"/>
  </w:num>
  <w:num w:numId="20">
    <w:abstractNumId w:val="1"/>
  </w:num>
  <w:num w:numId="21">
    <w:abstractNumId w:val="9"/>
  </w:num>
  <w:num w:numId="22">
    <w:abstractNumId w:val="7"/>
  </w:num>
  <w:num w:numId="23">
    <w:abstractNumId w:val="25"/>
  </w:num>
  <w:num w:numId="24">
    <w:abstractNumId w:val="10"/>
  </w:num>
  <w:num w:numId="25">
    <w:abstractNumId w:val="24"/>
  </w:num>
  <w:num w:numId="26">
    <w:abstractNumId w:val="23"/>
  </w:num>
  <w:num w:numId="27">
    <w:abstractNumId w:val="27"/>
  </w:num>
  <w:num w:numId="28">
    <w:abstractNumId w:val="5"/>
  </w:num>
  <w:num w:numId="29">
    <w:abstractNumId w:val="34"/>
  </w:num>
  <w:num w:numId="30">
    <w:abstractNumId w:val="15"/>
  </w:num>
  <w:num w:numId="31">
    <w:abstractNumId w:val="8"/>
  </w:num>
  <w:num w:numId="32">
    <w:abstractNumId w:val="33"/>
  </w:num>
  <w:num w:numId="33">
    <w:abstractNumId w:val="29"/>
  </w:num>
  <w:num w:numId="34">
    <w:abstractNumId w:val="0"/>
  </w:num>
  <w:num w:numId="35">
    <w:abstractNumId w:val="12"/>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hideGrammaticalErrors/>
  <w:proofState w:spelling="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2D"/>
    <w:rsid w:val="000000B9"/>
    <w:rsid w:val="000000F2"/>
    <w:rsid w:val="0000066C"/>
    <w:rsid w:val="000008FE"/>
    <w:rsid w:val="000009DE"/>
    <w:rsid w:val="000012F4"/>
    <w:rsid w:val="00001353"/>
    <w:rsid w:val="00001393"/>
    <w:rsid w:val="00001B3C"/>
    <w:rsid w:val="00001BA7"/>
    <w:rsid w:val="00002723"/>
    <w:rsid w:val="00002C35"/>
    <w:rsid w:val="00002D49"/>
    <w:rsid w:val="00003037"/>
    <w:rsid w:val="0000393D"/>
    <w:rsid w:val="00003BB3"/>
    <w:rsid w:val="00003F9F"/>
    <w:rsid w:val="000045C9"/>
    <w:rsid w:val="00004B17"/>
    <w:rsid w:val="00004DCE"/>
    <w:rsid w:val="00005C27"/>
    <w:rsid w:val="00005C39"/>
    <w:rsid w:val="00006183"/>
    <w:rsid w:val="000062A6"/>
    <w:rsid w:val="000063EE"/>
    <w:rsid w:val="00006B2C"/>
    <w:rsid w:val="00006F53"/>
    <w:rsid w:val="0000789D"/>
    <w:rsid w:val="00007E1A"/>
    <w:rsid w:val="000119CB"/>
    <w:rsid w:val="00011F87"/>
    <w:rsid w:val="000122EC"/>
    <w:rsid w:val="00012603"/>
    <w:rsid w:val="00012811"/>
    <w:rsid w:val="0001334C"/>
    <w:rsid w:val="000137F3"/>
    <w:rsid w:val="00013E97"/>
    <w:rsid w:val="00013F2C"/>
    <w:rsid w:val="000143D0"/>
    <w:rsid w:val="00014795"/>
    <w:rsid w:val="0001495D"/>
    <w:rsid w:val="000150BC"/>
    <w:rsid w:val="00015669"/>
    <w:rsid w:val="00015717"/>
    <w:rsid w:val="0001609E"/>
    <w:rsid w:val="0001619C"/>
    <w:rsid w:val="000166BB"/>
    <w:rsid w:val="00016C53"/>
    <w:rsid w:val="00017BD7"/>
    <w:rsid w:val="000208A8"/>
    <w:rsid w:val="00021127"/>
    <w:rsid w:val="00021643"/>
    <w:rsid w:val="00021D63"/>
    <w:rsid w:val="000223F2"/>
    <w:rsid w:val="0002265F"/>
    <w:rsid w:val="000229F3"/>
    <w:rsid w:val="00022A72"/>
    <w:rsid w:val="00023253"/>
    <w:rsid w:val="0002327F"/>
    <w:rsid w:val="000233EA"/>
    <w:rsid w:val="00023F04"/>
    <w:rsid w:val="0002400E"/>
    <w:rsid w:val="000241E3"/>
    <w:rsid w:val="0002464F"/>
    <w:rsid w:val="000248DB"/>
    <w:rsid w:val="000256F6"/>
    <w:rsid w:val="00025907"/>
    <w:rsid w:val="000267F5"/>
    <w:rsid w:val="00026ABB"/>
    <w:rsid w:val="00026BDF"/>
    <w:rsid w:val="00027D73"/>
    <w:rsid w:val="00027DC8"/>
    <w:rsid w:val="000305D5"/>
    <w:rsid w:val="000308F4"/>
    <w:rsid w:val="00032097"/>
    <w:rsid w:val="00032511"/>
    <w:rsid w:val="0003254C"/>
    <w:rsid w:val="000332ED"/>
    <w:rsid w:val="00033652"/>
    <w:rsid w:val="0003410D"/>
    <w:rsid w:val="000342E8"/>
    <w:rsid w:val="000344F2"/>
    <w:rsid w:val="00034942"/>
    <w:rsid w:val="00034A3E"/>
    <w:rsid w:val="00034E70"/>
    <w:rsid w:val="000354A4"/>
    <w:rsid w:val="00036029"/>
    <w:rsid w:val="000369B4"/>
    <w:rsid w:val="000369EC"/>
    <w:rsid w:val="00037375"/>
    <w:rsid w:val="000373DD"/>
    <w:rsid w:val="00037D89"/>
    <w:rsid w:val="00037EEC"/>
    <w:rsid w:val="00040243"/>
    <w:rsid w:val="00040836"/>
    <w:rsid w:val="00040C5C"/>
    <w:rsid w:val="00040E9F"/>
    <w:rsid w:val="00040F4E"/>
    <w:rsid w:val="00041646"/>
    <w:rsid w:val="00041A8A"/>
    <w:rsid w:val="00042B02"/>
    <w:rsid w:val="000433D1"/>
    <w:rsid w:val="00043B83"/>
    <w:rsid w:val="00044354"/>
    <w:rsid w:val="00044520"/>
    <w:rsid w:val="0004469B"/>
    <w:rsid w:val="00044C10"/>
    <w:rsid w:val="00044E2A"/>
    <w:rsid w:val="00044F04"/>
    <w:rsid w:val="00044F48"/>
    <w:rsid w:val="00045598"/>
    <w:rsid w:val="00046100"/>
    <w:rsid w:val="0004652B"/>
    <w:rsid w:val="00046CE2"/>
    <w:rsid w:val="000474B7"/>
    <w:rsid w:val="00047556"/>
    <w:rsid w:val="00047E0E"/>
    <w:rsid w:val="000503E3"/>
    <w:rsid w:val="00050929"/>
    <w:rsid w:val="00050E0D"/>
    <w:rsid w:val="0005150C"/>
    <w:rsid w:val="00051BEE"/>
    <w:rsid w:val="00052231"/>
    <w:rsid w:val="0005261E"/>
    <w:rsid w:val="000527E1"/>
    <w:rsid w:val="00052915"/>
    <w:rsid w:val="000530AF"/>
    <w:rsid w:val="000533EA"/>
    <w:rsid w:val="000537B7"/>
    <w:rsid w:val="00053A31"/>
    <w:rsid w:val="00053F5D"/>
    <w:rsid w:val="00054B2B"/>
    <w:rsid w:val="00054F43"/>
    <w:rsid w:val="00055690"/>
    <w:rsid w:val="00055C01"/>
    <w:rsid w:val="00055EEF"/>
    <w:rsid w:val="0005633A"/>
    <w:rsid w:val="00056F29"/>
    <w:rsid w:val="00056FDF"/>
    <w:rsid w:val="00057597"/>
    <w:rsid w:val="00057AC8"/>
    <w:rsid w:val="00057C58"/>
    <w:rsid w:val="0006017F"/>
    <w:rsid w:val="00060F67"/>
    <w:rsid w:val="00061138"/>
    <w:rsid w:val="00061D34"/>
    <w:rsid w:val="00062031"/>
    <w:rsid w:val="0006255F"/>
    <w:rsid w:val="00062AB6"/>
    <w:rsid w:val="00062B3B"/>
    <w:rsid w:val="00062E38"/>
    <w:rsid w:val="00063164"/>
    <w:rsid w:val="000633E1"/>
    <w:rsid w:val="000639FE"/>
    <w:rsid w:val="00063D0C"/>
    <w:rsid w:val="000646D5"/>
    <w:rsid w:val="0006509D"/>
    <w:rsid w:val="00065501"/>
    <w:rsid w:val="000664D6"/>
    <w:rsid w:val="00066820"/>
    <w:rsid w:val="000670E0"/>
    <w:rsid w:val="0006722A"/>
    <w:rsid w:val="00067387"/>
    <w:rsid w:val="00067EC0"/>
    <w:rsid w:val="00067F8E"/>
    <w:rsid w:val="0007020A"/>
    <w:rsid w:val="00070407"/>
    <w:rsid w:val="00070A29"/>
    <w:rsid w:val="00070CF4"/>
    <w:rsid w:val="00070D6C"/>
    <w:rsid w:val="000713B9"/>
    <w:rsid w:val="00071538"/>
    <w:rsid w:val="00071912"/>
    <w:rsid w:val="000726B5"/>
    <w:rsid w:val="000727F5"/>
    <w:rsid w:val="00072916"/>
    <w:rsid w:val="00072977"/>
    <w:rsid w:val="00073098"/>
    <w:rsid w:val="00073389"/>
    <w:rsid w:val="000735F6"/>
    <w:rsid w:val="0007374F"/>
    <w:rsid w:val="00073D80"/>
    <w:rsid w:val="0007434A"/>
    <w:rsid w:val="0007484A"/>
    <w:rsid w:val="0007566F"/>
    <w:rsid w:val="00075D52"/>
    <w:rsid w:val="00076020"/>
    <w:rsid w:val="00076098"/>
    <w:rsid w:val="000769FB"/>
    <w:rsid w:val="00076C57"/>
    <w:rsid w:val="0007754E"/>
    <w:rsid w:val="0008023E"/>
    <w:rsid w:val="000806A9"/>
    <w:rsid w:val="000809EF"/>
    <w:rsid w:val="000810D5"/>
    <w:rsid w:val="00081540"/>
    <w:rsid w:val="0008173C"/>
    <w:rsid w:val="00081904"/>
    <w:rsid w:val="000826B8"/>
    <w:rsid w:val="00082DA0"/>
    <w:rsid w:val="0008303B"/>
    <w:rsid w:val="00083C44"/>
    <w:rsid w:val="00083C6B"/>
    <w:rsid w:val="00083FF7"/>
    <w:rsid w:val="00083FFA"/>
    <w:rsid w:val="000840DB"/>
    <w:rsid w:val="000842AF"/>
    <w:rsid w:val="00084574"/>
    <w:rsid w:val="00084622"/>
    <w:rsid w:val="00084685"/>
    <w:rsid w:val="0008470E"/>
    <w:rsid w:val="00084B29"/>
    <w:rsid w:val="000855EB"/>
    <w:rsid w:val="000864F8"/>
    <w:rsid w:val="00087172"/>
    <w:rsid w:val="0008719E"/>
    <w:rsid w:val="00087311"/>
    <w:rsid w:val="000878DB"/>
    <w:rsid w:val="00087E22"/>
    <w:rsid w:val="00087EFE"/>
    <w:rsid w:val="000909AD"/>
    <w:rsid w:val="000910D4"/>
    <w:rsid w:val="00091B7B"/>
    <w:rsid w:val="000921D4"/>
    <w:rsid w:val="0009241D"/>
    <w:rsid w:val="00092784"/>
    <w:rsid w:val="00092944"/>
    <w:rsid w:val="00092A50"/>
    <w:rsid w:val="0009328E"/>
    <w:rsid w:val="000933CF"/>
    <w:rsid w:val="0009341B"/>
    <w:rsid w:val="0009345F"/>
    <w:rsid w:val="00093607"/>
    <w:rsid w:val="000937AE"/>
    <w:rsid w:val="00093860"/>
    <w:rsid w:val="000938CD"/>
    <w:rsid w:val="000939BF"/>
    <w:rsid w:val="00093B19"/>
    <w:rsid w:val="00093EA6"/>
    <w:rsid w:val="00094137"/>
    <w:rsid w:val="00094150"/>
    <w:rsid w:val="000942CC"/>
    <w:rsid w:val="00094A58"/>
    <w:rsid w:val="000950D1"/>
    <w:rsid w:val="00095207"/>
    <w:rsid w:val="00095282"/>
    <w:rsid w:val="00095504"/>
    <w:rsid w:val="00095556"/>
    <w:rsid w:val="00095945"/>
    <w:rsid w:val="000959F1"/>
    <w:rsid w:val="00095DCD"/>
    <w:rsid w:val="000962D0"/>
    <w:rsid w:val="00096B7A"/>
    <w:rsid w:val="00096C4F"/>
    <w:rsid w:val="00096E08"/>
    <w:rsid w:val="000971C0"/>
    <w:rsid w:val="000973AC"/>
    <w:rsid w:val="00097965"/>
    <w:rsid w:val="000A015C"/>
    <w:rsid w:val="000A02E7"/>
    <w:rsid w:val="000A0353"/>
    <w:rsid w:val="000A0AB2"/>
    <w:rsid w:val="000A0BAC"/>
    <w:rsid w:val="000A1532"/>
    <w:rsid w:val="000A1A3F"/>
    <w:rsid w:val="000A20A5"/>
    <w:rsid w:val="000A24B1"/>
    <w:rsid w:val="000A2AD9"/>
    <w:rsid w:val="000A30A1"/>
    <w:rsid w:val="000A3114"/>
    <w:rsid w:val="000A3475"/>
    <w:rsid w:val="000A3940"/>
    <w:rsid w:val="000A3D13"/>
    <w:rsid w:val="000A3E9C"/>
    <w:rsid w:val="000A403C"/>
    <w:rsid w:val="000A46DC"/>
    <w:rsid w:val="000A4B33"/>
    <w:rsid w:val="000A4C80"/>
    <w:rsid w:val="000A4DAF"/>
    <w:rsid w:val="000A4DB4"/>
    <w:rsid w:val="000A5334"/>
    <w:rsid w:val="000A5F6D"/>
    <w:rsid w:val="000A61A5"/>
    <w:rsid w:val="000A6258"/>
    <w:rsid w:val="000A6F7F"/>
    <w:rsid w:val="000B04F4"/>
    <w:rsid w:val="000B0611"/>
    <w:rsid w:val="000B0867"/>
    <w:rsid w:val="000B0FF2"/>
    <w:rsid w:val="000B1206"/>
    <w:rsid w:val="000B1E64"/>
    <w:rsid w:val="000B1FD6"/>
    <w:rsid w:val="000B3A73"/>
    <w:rsid w:val="000B4044"/>
    <w:rsid w:val="000B4169"/>
    <w:rsid w:val="000B467C"/>
    <w:rsid w:val="000B51A2"/>
    <w:rsid w:val="000B5A9A"/>
    <w:rsid w:val="000B5AD3"/>
    <w:rsid w:val="000B5EC0"/>
    <w:rsid w:val="000B62FC"/>
    <w:rsid w:val="000B680B"/>
    <w:rsid w:val="000B7348"/>
    <w:rsid w:val="000B74E5"/>
    <w:rsid w:val="000B7603"/>
    <w:rsid w:val="000B79A6"/>
    <w:rsid w:val="000C04D2"/>
    <w:rsid w:val="000C0582"/>
    <w:rsid w:val="000C06F4"/>
    <w:rsid w:val="000C0A7A"/>
    <w:rsid w:val="000C0D87"/>
    <w:rsid w:val="000C16C7"/>
    <w:rsid w:val="000C17D0"/>
    <w:rsid w:val="000C226E"/>
    <w:rsid w:val="000C23EE"/>
    <w:rsid w:val="000C24AC"/>
    <w:rsid w:val="000C2770"/>
    <w:rsid w:val="000C279F"/>
    <w:rsid w:val="000C2E56"/>
    <w:rsid w:val="000C37EE"/>
    <w:rsid w:val="000C3AE7"/>
    <w:rsid w:val="000C4787"/>
    <w:rsid w:val="000C49D8"/>
    <w:rsid w:val="000C58C0"/>
    <w:rsid w:val="000C700C"/>
    <w:rsid w:val="000C70E7"/>
    <w:rsid w:val="000C7A0E"/>
    <w:rsid w:val="000D02E6"/>
    <w:rsid w:val="000D0442"/>
    <w:rsid w:val="000D0672"/>
    <w:rsid w:val="000D0961"/>
    <w:rsid w:val="000D0AE5"/>
    <w:rsid w:val="000D0D85"/>
    <w:rsid w:val="000D1247"/>
    <w:rsid w:val="000D1327"/>
    <w:rsid w:val="000D139D"/>
    <w:rsid w:val="000D145D"/>
    <w:rsid w:val="000D224F"/>
    <w:rsid w:val="000D23EC"/>
    <w:rsid w:val="000D297C"/>
    <w:rsid w:val="000D2DCB"/>
    <w:rsid w:val="000D32A7"/>
    <w:rsid w:val="000D34A9"/>
    <w:rsid w:val="000D3B77"/>
    <w:rsid w:val="000D4916"/>
    <w:rsid w:val="000D52F5"/>
    <w:rsid w:val="000D5A67"/>
    <w:rsid w:val="000D5F08"/>
    <w:rsid w:val="000D6962"/>
    <w:rsid w:val="000D6C5E"/>
    <w:rsid w:val="000D6DD0"/>
    <w:rsid w:val="000D70C0"/>
    <w:rsid w:val="000D749E"/>
    <w:rsid w:val="000D761A"/>
    <w:rsid w:val="000D7937"/>
    <w:rsid w:val="000D7AB6"/>
    <w:rsid w:val="000E023F"/>
    <w:rsid w:val="000E06FD"/>
    <w:rsid w:val="000E13B5"/>
    <w:rsid w:val="000E1944"/>
    <w:rsid w:val="000E216E"/>
    <w:rsid w:val="000E2C40"/>
    <w:rsid w:val="000E3305"/>
    <w:rsid w:val="000E3CCF"/>
    <w:rsid w:val="000E4FBE"/>
    <w:rsid w:val="000E501B"/>
    <w:rsid w:val="000E5322"/>
    <w:rsid w:val="000E5825"/>
    <w:rsid w:val="000E5AD6"/>
    <w:rsid w:val="000E5F3C"/>
    <w:rsid w:val="000E680B"/>
    <w:rsid w:val="000E6B58"/>
    <w:rsid w:val="000E6CA3"/>
    <w:rsid w:val="000E709B"/>
    <w:rsid w:val="000E73DB"/>
    <w:rsid w:val="000F00B0"/>
    <w:rsid w:val="000F0370"/>
    <w:rsid w:val="000F1202"/>
    <w:rsid w:val="000F1496"/>
    <w:rsid w:val="000F1AEB"/>
    <w:rsid w:val="000F1D13"/>
    <w:rsid w:val="000F1E61"/>
    <w:rsid w:val="000F21D4"/>
    <w:rsid w:val="000F28CB"/>
    <w:rsid w:val="000F2B83"/>
    <w:rsid w:val="000F2DD2"/>
    <w:rsid w:val="000F37B6"/>
    <w:rsid w:val="000F4491"/>
    <w:rsid w:val="000F4EF7"/>
    <w:rsid w:val="000F53D2"/>
    <w:rsid w:val="000F554C"/>
    <w:rsid w:val="000F591F"/>
    <w:rsid w:val="000F593B"/>
    <w:rsid w:val="000F628F"/>
    <w:rsid w:val="000F62D7"/>
    <w:rsid w:val="000F672D"/>
    <w:rsid w:val="000F6A0E"/>
    <w:rsid w:val="000F70DB"/>
    <w:rsid w:val="000F79F8"/>
    <w:rsid w:val="000F7CD5"/>
    <w:rsid w:val="000F7DC1"/>
    <w:rsid w:val="001004A1"/>
    <w:rsid w:val="0010084B"/>
    <w:rsid w:val="00100DFC"/>
    <w:rsid w:val="001013B5"/>
    <w:rsid w:val="00101867"/>
    <w:rsid w:val="001022C8"/>
    <w:rsid w:val="00102E24"/>
    <w:rsid w:val="001043EE"/>
    <w:rsid w:val="0010491F"/>
    <w:rsid w:val="001050C0"/>
    <w:rsid w:val="00105224"/>
    <w:rsid w:val="001053A5"/>
    <w:rsid w:val="00105820"/>
    <w:rsid w:val="00105F09"/>
    <w:rsid w:val="0010696B"/>
    <w:rsid w:val="00107061"/>
    <w:rsid w:val="00107246"/>
    <w:rsid w:val="001102B3"/>
    <w:rsid w:val="001107D2"/>
    <w:rsid w:val="00110D94"/>
    <w:rsid w:val="001116C7"/>
    <w:rsid w:val="00111D5C"/>
    <w:rsid w:val="00111FEC"/>
    <w:rsid w:val="00113636"/>
    <w:rsid w:val="00113A61"/>
    <w:rsid w:val="00113CC1"/>
    <w:rsid w:val="0011434D"/>
    <w:rsid w:val="00114787"/>
    <w:rsid w:val="00114A66"/>
    <w:rsid w:val="00114CF1"/>
    <w:rsid w:val="00114D2A"/>
    <w:rsid w:val="00115131"/>
    <w:rsid w:val="001151D9"/>
    <w:rsid w:val="001151FC"/>
    <w:rsid w:val="00115642"/>
    <w:rsid w:val="001159C1"/>
    <w:rsid w:val="00115A3F"/>
    <w:rsid w:val="00115C82"/>
    <w:rsid w:val="00115FD4"/>
    <w:rsid w:val="001164B6"/>
    <w:rsid w:val="00116609"/>
    <w:rsid w:val="00116A0C"/>
    <w:rsid w:val="001171EB"/>
    <w:rsid w:val="00117309"/>
    <w:rsid w:val="00120068"/>
    <w:rsid w:val="001201A0"/>
    <w:rsid w:val="0012119D"/>
    <w:rsid w:val="00121331"/>
    <w:rsid w:val="00121911"/>
    <w:rsid w:val="00121B73"/>
    <w:rsid w:val="00121DE0"/>
    <w:rsid w:val="001222A1"/>
    <w:rsid w:val="001222FB"/>
    <w:rsid w:val="001224BB"/>
    <w:rsid w:val="00122947"/>
    <w:rsid w:val="00122B53"/>
    <w:rsid w:val="00122E9F"/>
    <w:rsid w:val="00123A59"/>
    <w:rsid w:val="00123DD0"/>
    <w:rsid w:val="001242AC"/>
    <w:rsid w:val="00124450"/>
    <w:rsid w:val="00124B09"/>
    <w:rsid w:val="00125057"/>
    <w:rsid w:val="001250F0"/>
    <w:rsid w:val="00125763"/>
    <w:rsid w:val="00125CA9"/>
    <w:rsid w:val="00126465"/>
    <w:rsid w:val="00126F7E"/>
    <w:rsid w:val="0012730B"/>
    <w:rsid w:val="00127425"/>
    <w:rsid w:val="0012749D"/>
    <w:rsid w:val="001278AD"/>
    <w:rsid w:val="00127A62"/>
    <w:rsid w:val="00127C9D"/>
    <w:rsid w:val="00127D7F"/>
    <w:rsid w:val="00130A7D"/>
    <w:rsid w:val="00130C94"/>
    <w:rsid w:val="00130D4F"/>
    <w:rsid w:val="00130DA7"/>
    <w:rsid w:val="00130E18"/>
    <w:rsid w:val="00130F95"/>
    <w:rsid w:val="0013158A"/>
    <w:rsid w:val="001326D4"/>
    <w:rsid w:val="001328F0"/>
    <w:rsid w:val="0013295B"/>
    <w:rsid w:val="00132AA3"/>
    <w:rsid w:val="00133656"/>
    <w:rsid w:val="001339EE"/>
    <w:rsid w:val="00133C74"/>
    <w:rsid w:val="0013459A"/>
    <w:rsid w:val="00134770"/>
    <w:rsid w:val="0013589B"/>
    <w:rsid w:val="0013599F"/>
    <w:rsid w:val="001362D1"/>
    <w:rsid w:val="00136CC2"/>
    <w:rsid w:val="00136EA9"/>
    <w:rsid w:val="0014008E"/>
    <w:rsid w:val="00140B72"/>
    <w:rsid w:val="00140C9E"/>
    <w:rsid w:val="00140E2D"/>
    <w:rsid w:val="001411B6"/>
    <w:rsid w:val="0014134E"/>
    <w:rsid w:val="00141475"/>
    <w:rsid w:val="00141B22"/>
    <w:rsid w:val="00142307"/>
    <w:rsid w:val="00142F0A"/>
    <w:rsid w:val="00143549"/>
    <w:rsid w:val="00143816"/>
    <w:rsid w:val="001438CC"/>
    <w:rsid w:val="00143E3C"/>
    <w:rsid w:val="001440B0"/>
    <w:rsid w:val="001443AB"/>
    <w:rsid w:val="00144484"/>
    <w:rsid w:val="00145182"/>
    <w:rsid w:val="00145379"/>
    <w:rsid w:val="00145ACB"/>
    <w:rsid w:val="00145BCE"/>
    <w:rsid w:val="00145E57"/>
    <w:rsid w:val="00146417"/>
    <w:rsid w:val="00146468"/>
    <w:rsid w:val="00146501"/>
    <w:rsid w:val="00146842"/>
    <w:rsid w:val="001468A0"/>
    <w:rsid w:val="001472CF"/>
    <w:rsid w:val="00147346"/>
    <w:rsid w:val="0014760B"/>
    <w:rsid w:val="001478B9"/>
    <w:rsid w:val="00147963"/>
    <w:rsid w:val="0015008E"/>
    <w:rsid w:val="00150121"/>
    <w:rsid w:val="001503A4"/>
    <w:rsid w:val="0015234E"/>
    <w:rsid w:val="0015271F"/>
    <w:rsid w:val="001528A4"/>
    <w:rsid w:val="00152969"/>
    <w:rsid w:val="00152AC9"/>
    <w:rsid w:val="00152FB9"/>
    <w:rsid w:val="00153043"/>
    <w:rsid w:val="0015374C"/>
    <w:rsid w:val="001539B5"/>
    <w:rsid w:val="001539CF"/>
    <w:rsid w:val="001546CA"/>
    <w:rsid w:val="001549EE"/>
    <w:rsid w:val="00154CF7"/>
    <w:rsid w:val="00154E46"/>
    <w:rsid w:val="00154F0D"/>
    <w:rsid w:val="0015505B"/>
    <w:rsid w:val="00155ACF"/>
    <w:rsid w:val="00155C47"/>
    <w:rsid w:val="00155F92"/>
    <w:rsid w:val="00156F77"/>
    <w:rsid w:val="00156FF2"/>
    <w:rsid w:val="001573B7"/>
    <w:rsid w:val="0015779D"/>
    <w:rsid w:val="00157922"/>
    <w:rsid w:val="00157A0F"/>
    <w:rsid w:val="00157A2B"/>
    <w:rsid w:val="00160103"/>
    <w:rsid w:val="0016054A"/>
    <w:rsid w:val="00160777"/>
    <w:rsid w:val="001609D1"/>
    <w:rsid w:val="00160B2F"/>
    <w:rsid w:val="00160C32"/>
    <w:rsid w:val="00160ED6"/>
    <w:rsid w:val="00160EE6"/>
    <w:rsid w:val="00161316"/>
    <w:rsid w:val="00161339"/>
    <w:rsid w:val="001617F9"/>
    <w:rsid w:val="00161A66"/>
    <w:rsid w:val="0016216B"/>
    <w:rsid w:val="001621B2"/>
    <w:rsid w:val="001625BD"/>
    <w:rsid w:val="0016277C"/>
    <w:rsid w:val="00163178"/>
    <w:rsid w:val="001631B3"/>
    <w:rsid w:val="00163958"/>
    <w:rsid w:val="00163E1F"/>
    <w:rsid w:val="0016441E"/>
    <w:rsid w:val="001644F9"/>
    <w:rsid w:val="00164AA6"/>
    <w:rsid w:val="00164FAD"/>
    <w:rsid w:val="00165195"/>
    <w:rsid w:val="0016532D"/>
    <w:rsid w:val="00165717"/>
    <w:rsid w:val="00165A1D"/>
    <w:rsid w:val="00165D55"/>
    <w:rsid w:val="001661A9"/>
    <w:rsid w:val="00166606"/>
    <w:rsid w:val="001667A1"/>
    <w:rsid w:val="00167B11"/>
    <w:rsid w:val="001703F6"/>
    <w:rsid w:val="001708F9"/>
    <w:rsid w:val="00170F1F"/>
    <w:rsid w:val="001714AD"/>
    <w:rsid w:val="001717DC"/>
    <w:rsid w:val="00171CB5"/>
    <w:rsid w:val="00172200"/>
    <w:rsid w:val="0017244D"/>
    <w:rsid w:val="00172474"/>
    <w:rsid w:val="001725A3"/>
    <w:rsid w:val="00172A47"/>
    <w:rsid w:val="00172AF9"/>
    <w:rsid w:val="00172D8F"/>
    <w:rsid w:val="00172DBC"/>
    <w:rsid w:val="00172F67"/>
    <w:rsid w:val="00172F81"/>
    <w:rsid w:val="00173074"/>
    <w:rsid w:val="001733CF"/>
    <w:rsid w:val="0017364F"/>
    <w:rsid w:val="001736AE"/>
    <w:rsid w:val="00173CA3"/>
    <w:rsid w:val="00173EE1"/>
    <w:rsid w:val="001740FE"/>
    <w:rsid w:val="001741F7"/>
    <w:rsid w:val="00174B1B"/>
    <w:rsid w:val="00174DE4"/>
    <w:rsid w:val="00174F8B"/>
    <w:rsid w:val="001754AA"/>
    <w:rsid w:val="001754B3"/>
    <w:rsid w:val="001758C7"/>
    <w:rsid w:val="0017594A"/>
    <w:rsid w:val="001764B9"/>
    <w:rsid w:val="0017667A"/>
    <w:rsid w:val="00176962"/>
    <w:rsid w:val="00176B30"/>
    <w:rsid w:val="001774CD"/>
    <w:rsid w:val="00177D29"/>
    <w:rsid w:val="001802F4"/>
    <w:rsid w:val="00180804"/>
    <w:rsid w:val="00180FF4"/>
    <w:rsid w:val="00181087"/>
    <w:rsid w:val="00181F5D"/>
    <w:rsid w:val="00181F7F"/>
    <w:rsid w:val="0018204F"/>
    <w:rsid w:val="0018232F"/>
    <w:rsid w:val="0018275C"/>
    <w:rsid w:val="0018326D"/>
    <w:rsid w:val="001834D5"/>
    <w:rsid w:val="00183618"/>
    <w:rsid w:val="00184630"/>
    <w:rsid w:val="00184750"/>
    <w:rsid w:val="00184EDA"/>
    <w:rsid w:val="001852AF"/>
    <w:rsid w:val="00185636"/>
    <w:rsid w:val="00186069"/>
    <w:rsid w:val="00186AAA"/>
    <w:rsid w:val="00186FF8"/>
    <w:rsid w:val="00187DC9"/>
    <w:rsid w:val="001904E5"/>
    <w:rsid w:val="00190882"/>
    <w:rsid w:val="00190AAE"/>
    <w:rsid w:val="00191818"/>
    <w:rsid w:val="00191A20"/>
    <w:rsid w:val="00191BC7"/>
    <w:rsid w:val="0019244F"/>
    <w:rsid w:val="0019246B"/>
    <w:rsid w:val="001925C5"/>
    <w:rsid w:val="00192987"/>
    <w:rsid w:val="00192EDE"/>
    <w:rsid w:val="00193053"/>
    <w:rsid w:val="00193486"/>
    <w:rsid w:val="001934D2"/>
    <w:rsid w:val="00193634"/>
    <w:rsid w:val="0019385F"/>
    <w:rsid w:val="00193F5E"/>
    <w:rsid w:val="00194866"/>
    <w:rsid w:val="001948F6"/>
    <w:rsid w:val="001951FB"/>
    <w:rsid w:val="00195D5B"/>
    <w:rsid w:val="001963CD"/>
    <w:rsid w:val="00196441"/>
    <w:rsid w:val="00196D52"/>
    <w:rsid w:val="00196F3A"/>
    <w:rsid w:val="001A01C6"/>
    <w:rsid w:val="001A0A36"/>
    <w:rsid w:val="001A0F5C"/>
    <w:rsid w:val="001A1EC5"/>
    <w:rsid w:val="001A21AE"/>
    <w:rsid w:val="001A2ADE"/>
    <w:rsid w:val="001A2CC1"/>
    <w:rsid w:val="001A37C6"/>
    <w:rsid w:val="001A3CE9"/>
    <w:rsid w:val="001A3DA3"/>
    <w:rsid w:val="001A477F"/>
    <w:rsid w:val="001A4829"/>
    <w:rsid w:val="001A4AEC"/>
    <w:rsid w:val="001A4DAE"/>
    <w:rsid w:val="001A51E4"/>
    <w:rsid w:val="001A5FAD"/>
    <w:rsid w:val="001A6202"/>
    <w:rsid w:val="001A64F3"/>
    <w:rsid w:val="001A6760"/>
    <w:rsid w:val="001A6BAD"/>
    <w:rsid w:val="001A6C1D"/>
    <w:rsid w:val="001A6D74"/>
    <w:rsid w:val="001A7B49"/>
    <w:rsid w:val="001B029F"/>
    <w:rsid w:val="001B0BE7"/>
    <w:rsid w:val="001B1C03"/>
    <w:rsid w:val="001B24D3"/>
    <w:rsid w:val="001B2622"/>
    <w:rsid w:val="001B2DD2"/>
    <w:rsid w:val="001B2E46"/>
    <w:rsid w:val="001B323D"/>
    <w:rsid w:val="001B3771"/>
    <w:rsid w:val="001B385F"/>
    <w:rsid w:val="001B3F79"/>
    <w:rsid w:val="001B3FD8"/>
    <w:rsid w:val="001B447D"/>
    <w:rsid w:val="001B4A74"/>
    <w:rsid w:val="001B4C0B"/>
    <w:rsid w:val="001B4CAC"/>
    <w:rsid w:val="001B5790"/>
    <w:rsid w:val="001B5BA3"/>
    <w:rsid w:val="001B5EE3"/>
    <w:rsid w:val="001B6317"/>
    <w:rsid w:val="001B6590"/>
    <w:rsid w:val="001B6ED6"/>
    <w:rsid w:val="001B6FD0"/>
    <w:rsid w:val="001B6FF8"/>
    <w:rsid w:val="001B7685"/>
    <w:rsid w:val="001B7951"/>
    <w:rsid w:val="001C047B"/>
    <w:rsid w:val="001C04DD"/>
    <w:rsid w:val="001C0666"/>
    <w:rsid w:val="001C0832"/>
    <w:rsid w:val="001C1502"/>
    <w:rsid w:val="001C17FC"/>
    <w:rsid w:val="001C1E87"/>
    <w:rsid w:val="001C212A"/>
    <w:rsid w:val="001C2BE2"/>
    <w:rsid w:val="001C2C6F"/>
    <w:rsid w:val="001C2F4F"/>
    <w:rsid w:val="001C3A4C"/>
    <w:rsid w:val="001C3BCE"/>
    <w:rsid w:val="001C4019"/>
    <w:rsid w:val="001C4736"/>
    <w:rsid w:val="001C487E"/>
    <w:rsid w:val="001C500F"/>
    <w:rsid w:val="001C50F0"/>
    <w:rsid w:val="001C51E1"/>
    <w:rsid w:val="001C525C"/>
    <w:rsid w:val="001C58AE"/>
    <w:rsid w:val="001C595E"/>
    <w:rsid w:val="001C6382"/>
    <w:rsid w:val="001C6F78"/>
    <w:rsid w:val="001C726E"/>
    <w:rsid w:val="001D065A"/>
    <w:rsid w:val="001D0EE4"/>
    <w:rsid w:val="001D1101"/>
    <w:rsid w:val="001D12FD"/>
    <w:rsid w:val="001D1367"/>
    <w:rsid w:val="001D1B2C"/>
    <w:rsid w:val="001D1D1E"/>
    <w:rsid w:val="001D2549"/>
    <w:rsid w:val="001D26D3"/>
    <w:rsid w:val="001D28B1"/>
    <w:rsid w:val="001D2DEF"/>
    <w:rsid w:val="001D34AA"/>
    <w:rsid w:val="001D3827"/>
    <w:rsid w:val="001D3BE6"/>
    <w:rsid w:val="001D430E"/>
    <w:rsid w:val="001D43EF"/>
    <w:rsid w:val="001D5E40"/>
    <w:rsid w:val="001D7815"/>
    <w:rsid w:val="001D7951"/>
    <w:rsid w:val="001D7D14"/>
    <w:rsid w:val="001E00B0"/>
    <w:rsid w:val="001E04AD"/>
    <w:rsid w:val="001E083D"/>
    <w:rsid w:val="001E12ED"/>
    <w:rsid w:val="001E1B2E"/>
    <w:rsid w:val="001E1FAC"/>
    <w:rsid w:val="001E2B04"/>
    <w:rsid w:val="001E2B52"/>
    <w:rsid w:val="001E2CA2"/>
    <w:rsid w:val="001E2F31"/>
    <w:rsid w:val="001E2F5B"/>
    <w:rsid w:val="001E3271"/>
    <w:rsid w:val="001E444A"/>
    <w:rsid w:val="001E4714"/>
    <w:rsid w:val="001E48F7"/>
    <w:rsid w:val="001E4CE1"/>
    <w:rsid w:val="001E572B"/>
    <w:rsid w:val="001E5ACD"/>
    <w:rsid w:val="001E5BCA"/>
    <w:rsid w:val="001E5DB3"/>
    <w:rsid w:val="001E5ED8"/>
    <w:rsid w:val="001E5FCD"/>
    <w:rsid w:val="001E60EA"/>
    <w:rsid w:val="001E6BB9"/>
    <w:rsid w:val="001E6FEB"/>
    <w:rsid w:val="001E7019"/>
    <w:rsid w:val="001E72F7"/>
    <w:rsid w:val="001E738D"/>
    <w:rsid w:val="001E746E"/>
    <w:rsid w:val="001E7478"/>
    <w:rsid w:val="001E7533"/>
    <w:rsid w:val="001E7B76"/>
    <w:rsid w:val="001E7B8A"/>
    <w:rsid w:val="001E7E56"/>
    <w:rsid w:val="001F05ED"/>
    <w:rsid w:val="001F0746"/>
    <w:rsid w:val="001F0DD5"/>
    <w:rsid w:val="001F1090"/>
    <w:rsid w:val="001F121C"/>
    <w:rsid w:val="001F1A9A"/>
    <w:rsid w:val="001F20C9"/>
    <w:rsid w:val="001F20EB"/>
    <w:rsid w:val="001F2439"/>
    <w:rsid w:val="001F25BF"/>
    <w:rsid w:val="001F32FF"/>
    <w:rsid w:val="001F3566"/>
    <w:rsid w:val="001F3D1D"/>
    <w:rsid w:val="001F3E7E"/>
    <w:rsid w:val="001F40B7"/>
    <w:rsid w:val="001F40F0"/>
    <w:rsid w:val="001F4249"/>
    <w:rsid w:val="001F4277"/>
    <w:rsid w:val="001F42E1"/>
    <w:rsid w:val="001F4BB9"/>
    <w:rsid w:val="001F4E2B"/>
    <w:rsid w:val="001F52A9"/>
    <w:rsid w:val="001F5B0F"/>
    <w:rsid w:val="001F5C06"/>
    <w:rsid w:val="001F5FDF"/>
    <w:rsid w:val="001F6445"/>
    <w:rsid w:val="001F67CE"/>
    <w:rsid w:val="001F6FE8"/>
    <w:rsid w:val="001F7085"/>
    <w:rsid w:val="001F7124"/>
    <w:rsid w:val="001F7803"/>
    <w:rsid w:val="001F79FC"/>
    <w:rsid w:val="001F7A21"/>
    <w:rsid w:val="001F7DAA"/>
    <w:rsid w:val="002002DF"/>
    <w:rsid w:val="00200425"/>
    <w:rsid w:val="00200A67"/>
    <w:rsid w:val="00200B2D"/>
    <w:rsid w:val="00200E13"/>
    <w:rsid w:val="002011CF"/>
    <w:rsid w:val="00201257"/>
    <w:rsid w:val="0020143B"/>
    <w:rsid w:val="0020158A"/>
    <w:rsid w:val="002018CE"/>
    <w:rsid w:val="0020191F"/>
    <w:rsid w:val="00202247"/>
    <w:rsid w:val="00202687"/>
    <w:rsid w:val="00202A96"/>
    <w:rsid w:val="00202B2B"/>
    <w:rsid w:val="00202DAD"/>
    <w:rsid w:val="00202E61"/>
    <w:rsid w:val="00202F90"/>
    <w:rsid w:val="0020330E"/>
    <w:rsid w:val="00203EA1"/>
    <w:rsid w:val="00203F15"/>
    <w:rsid w:val="00204188"/>
    <w:rsid w:val="00204509"/>
    <w:rsid w:val="00204605"/>
    <w:rsid w:val="00204772"/>
    <w:rsid w:val="00204C09"/>
    <w:rsid w:val="00204DB6"/>
    <w:rsid w:val="0020569A"/>
    <w:rsid w:val="00205B2B"/>
    <w:rsid w:val="00205B5C"/>
    <w:rsid w:val="00205CD5"/>
    <w:rsid w:val="002060B8"/>
    <w:rsid w:val="00206159"/>
    <w:rsid w:val="002068AE"/>
    <w:rsid w:val="00206D9C"/>
    <w:rsid w:val="00206E53"/>
    <w:rsid w:val="0020763B"/>
    <w:rsid w:val="00207A94"/>
    <w:rsid w:val="00207C37"/>
    <w:rsid w:val="00207E1D"/>
    <w:rsid w:val="00207E71"/>
    <w:rsid w:val="002101DB"/>
    <w:rsid w:val="002102FD"/>
    <w:rsid w:val="00210D97"/>
    <w:rsid w:val="002110EE"/>
    <w:rsid w:val="0021123B"/>
    <w:rsid w:val="0021171F"/>
    <w:rsid w:val="00211960"/>
    <w:rsid w:val="00211A55"/>
    <w:rsid w:val="0021214D"/>
    <w:rsid w:val="002128C9"/>
    <w:rsid w:val="00212A1E"/>
    <w:rsid w:val="00212AFA"/>
    <w:rsid w:val="002130D9"/>
    <w:rsid w:val="002136A5"/>
    <w:rsid w:val="00213BD1"/>
    <w:rsid w:val="00213F63"/>
    <w:rsid w:val="002142AD"/>
    <w:rsid w:val="0021459F"/>
    <w:rsid w:val="002153D8"/>
    <w:rsid w:val="002154F0"/>
    <w:rsid w:val="0021551B"/>
    <w:rsid w:val="00215C4F"/>
    <w:rsid w:val="002165DC"/>
    <w:rsid w:val="00216D82"/>
    <w:rsid w:val="002171F9"/>
    <w:rsid w:val="0021734D"/>
    <w:rsid w:val="00217455"/>
    <w:rsid w:val="00217612"/>
    <w:rsid w:val="00217683"/>
    <w:rsid w:val="00217756"/>
    <w:rsid w:val="00217A40"/>
    <w:rsid w:val="00217D19"/>
    <w:rsid w:val="00220326"/>
    <w:rsid w:val="00220384"/>
    <w:rsid w:val="002205C3"/>
    <w:rsid w:val="002205DD"/>
    <w:rsid w:val="00220E8C"/>
    <w:rsid w:val="0022142E"/>
    <w:rsid w:val="00221484"/>
    <w:rsid w:val="0022239B"/>
    <w:rsid w:val="0022333E"/>
    <w:rsid w:val="00223C2E"/>
    <w:rsid w:val="00223CC5"/>
    <w:rsid w:val="00224088"/>
    <w:rsid w:val="002246F2"/>
    <w:rsid w:val="00224D71"/>
    <w:rsid w:val="00224DDB"/>
    <w:rsid w:val="002250C0"/>
    <w:rsid w:val="0022548D"/>
    <w:rsid w:val="002256C6"/>
    <w:rsid w:val="00225A73"/>
    <w:rsid w:val="00225E3B"/>
    <w:rsid w:val="00225EA0"/>
    <w:rsid w:val="002263EB"/>
    <w:rsid w:val="00226A38"/>
    <w:rsid w:val="00226BC3"/>
    <w:rsid w:val="00226E8C"/>
    <w:rsid w:val="00227469"/>
    <w:rsid w:val="00227505"/>
    <w:rsid w:val="002276E8"/>
    <w:rsid w:val="00227806"/>
    <w:rsid w:val="00227FFE"/>
    <w:rsid w:val="00230014"/>
    <w:rsid w:val="002306EA"/>
    <w:rsid w:val="00230714"/>
    <w:rsid w:val="0023153D"/>
    <w:rsid w:val="00231A10"/>
    <w:rsid w:val="00231D7C"/>
    <w:rsid w:val="00232521"/>
    <w:rsid w:val="00232A9B"/>
    <w:rsid w:val="00232F97"/>
    <w:rsid w:val="00232FA1"/>
    <w:rsid w:val="00233043"/>
    <w:rsid w:val="00233EB2"/>
    <w:rsid w:val="002346F7"/>
    <w:rsid w:val="00235019"/>
    <w:rsid w:val="002354B9"/>
    <w:rsid w:val="00235976"/>
    <w:rsid w:val="002361FF"/>
    <w:rsid w:val="0023660C"/>
    <w:rsid w:val="00236957"/>
    <w:rsid w:val="00237064"/>
    <w:rsid w:val="00237505"/>
    <w:rsid w:val="0023755D"/>
    <w:rsid w:val="00237898"/>
    <w:rsid w:val="002379A9"/>
    <w:rsid w:val="00237E42"/>
    <w:rsid w:val="00237F15"/>
    <w:rsid w:val="00240663"/>
    <w:rsid w:val="002408E7"/>
    <w:rsid w:val="00240C19"/>
    <w:rsid w:val="002410E1"/>
    <w:rsid w:val="00241922"/>
    <w:rsid w:val="002421FB"/>
    <w:rsid w:val="002426C0"/>
    <w:rsid w:val="002434B1"/>
    <w:rsid w:val="002435C4"/>
    <w:rsid w:val="00243823"/>
    <w:rsid w:val="00244527"/>
    <w:rsid w:val="002445E1"/>
    <w:rsid w:val="00244BB5"/>
    <w:rsid w:val="00244C3D"/>
    <w:rsid w:val="0024512E"/>
    <w:rsid w:val="00245247"/>
    <w:rsid w:val="0024583A"/>
    <w:rsid w:val="0024615B"/>
    <w:rsid w:val="00246D0E"/>
    <w:rsid w:val="00247249"/>
    <w:rsid w:val="002475BC"/>
    <w:rsid w:val="00247D18"/>
    <w:rsid w:val="00247D84"/>
    <w:rsid w:val="00247DDA"/>
    <w:rsid w:val="0025001E"/>
    <w:rsid w:val="002507C6"/>
    <w:rsid w:val="00251011"/>
    <w:rsid w:val="00251028"/>
    <w:rsid w:val="00251029"/>
    <w:rsid w:val="00251109"/>
    <w:rsid w:val="00253819"/>
    <w:rsid w:val="00254509"/>
    <w:rsid w:val="00254AD4"/>
    <w:rsid w:val="00254CD7"/>
    <w:rsid w:val="00255268"/>
    <w:rsid w:val="002556E5"/>
    <w:rsid w:val="002557F1"/>
    <w:rsid w:val="00255884"/>
    <w:rsid w:val="00255F9A"/>
    <w:rsid w:val="00256F95"/>
    <w:rsid w:val="00256FD5"/>
    <w:rsid w:val="00257290"/>
    <w:rsid w:val="002574CE"/>
    <w:rsid w:val="00257B18"/>
    <w:rsid w:val="00257FF6"/>
    <w:rsid w:val="002603B3"/>
    <w:rsid w:val="00260421"/>
    <w:rsid w:val="00261781"/>
    <w:rsid w:val="00261E8B"/>
    <w:rsid w:val="002621B9"/>
    <w:rsid w:val="002621F8"/>
    <w:rsid w:val="0026278B"/>
    <w:rsid w:val="00262C33"/>
    <w:rsid w:val="00262C90"/>
    <w:rsid w:val="00263143"/>
    <w:rsid w:val="00263557"/>
    <w:rsid w:val="00263601"/>
    <w:rsid w:val="002637DA"/>
    <w:rsid w:val="00263D7D"/>
    <w:rsid w:val="00264078"/>
    <w:rsid w:val="00264195"/>
    <w:rsid w:val="002643EA"/>
    <w:rsid w:val="00264954"/>
    <w:rsid w:val="00264D99"/>
    <w:rsid w:val="002655D4"/>
    <w:rsid w:val="0026600B"/>
    <w:rsid w:val="00266B6B"/>
    <w:rsid w:val="00266C02"/>
    <w:rsid w:val="00266DDC"/>
    <w:rsid w:val="0026760A"/>
    <w:rsid w:val="00267BA4"/>
    <w:rsid w:val="00267CD2"/>
    <w:rsid w:val="00267CF4"/>
    <w:rsid w:val="00270209"/>
    <w:rsid w:val="00270739"/>
    <w:rsid w:val="00270A7F"/>
    <w:rsid w:val="00270B08"/>
    <w:rsid w:val="002715A6"/>
    <w:rsid w:val="002716AF"/>
    <w:rsid w:val="002719FE"/>
    <w:rsid w:val="002728A0"/>
    <w:rsid w:val="00272C95"/>
    <w:rsid w:val="002739E5"/>
    <w:rsid w:val="0027403D"/>
    <w:rsid w:val="002741DF"/>
    <w:rsid w:val="0027439E"/>
    <w:rsid w:val="00274795"/>
    <w:rsid w:val="002747FA"/>
    <w:rsid w:val="0027493D"/>
    <w:rsid w:val="002749F9"/>
    <w:rsid w:val="00274BDE"/>
    <w:rsid w:val="0027598F"/>
    <w:rsid w:val="0027652C"/>
    <w:rsid w:val="00276969"/>
    <w:rsid w:val="00276B4A"/>
    <w:rsid w:val="00276BA9"/>
    <w:rsid w:val="00277142"/>
    <w:rsid w:val="00277733"/>
    <w:rsid w:val="002778BE"/>
    <w:rsid w:val="00277B5D"/>
    <w:rsid w:val="00277B73"/>
    <w:rsid w:val="002802A4"/>
    <w:rsid w:val="002809B0"/>
    <w:rsid w:val="00280B06"/>
    <w:rsid w:val="00280F16"/>
    <w:rsid w:val="00281074"/>
    <w:rsid w:val="00281995"/>
    <w:rsid w:val="00282EBA"/>
    <w:rsid w:val="00282EFE"/>
    <w:rsid w:val="0028327D"/>
    <w:rsid w:val="002835EF"/>
    <w:rsid w:val="002836C6"/>
    <w:rsid w:val="00283AD8"/>
    <w:rsid w:val="00283B3D"/>
    <w:rsid w:val="00283F55"/>
    <w:rsid w:val="002840D6"/>
    <w:rsid w:val="00284BC0"/>
    <w:rsid w:val="00284DA8"/>
    <w:rsid w:val="002858D2"/>
    <w:rsid w:val="00285A39"/>
    <w:rsid w:val="00285AC5"/>
    <w:rsid w:val="0028619E"/>
    <w:rsid w:val="00286804"/>
    <w:rsid w:val="00286A0D"/>
    <w:rsid w:val="00287667"/>
    <w:rsid w:val="00287717"/>
    <w:rsid w:val="00287787"/>
    <w:rsid w:val="00287DDE"/>
    <w:rsid w:val="00290142"/>
    <w:rsid w:val="002904C8"/>
    <w:rsid w:val="0029110C"/>
    <w:rsid w:val="0029190D"/>
    <w:rsid w:val="00292049"/>
    <w:rsid w:val="002925DB"/>
    <w:rsid w:val="0029369F"/>
    <w:rsid w:val="00293C46"/>
    <w:rsid w:val="00294169"/>
    <w:rsid w:val="00294255"/>
    <w:rsid w:val="0029464B"/>
    <w:rsid w:val="0029479B"/>
    <w:rsid w:val="00294AFB"/>
    <w:rsid w:val="0029507A"/>
    <w:rsid w:val="002952C9"/>
    <w:rsid w:val="002955B0"/>
    <w:rsid w:val="002958AD"/>
    <w:rsid w:val="002958EE"/>
    <w:rsid w:val="00295A75"/>
    <w:rsid w:val="00295FFF"/>
    <w:rsid w:val="00296130"/>
    <w:rsid w:val="00296345"/>
    <w:rsid w:val="0029634B"/>
    <w:rsid w:val="0029643D"/>
    <w:rsid w:val="00296B9F"/>
    <w:rsid w:val="00297B9E"/>
    <w:rsid w:val="002A0357"/>
    <w:rsid w:val="002A0594"/>
    <w:rsid w:val="002A05EE"/>
    <w:rsid w:val="002A0775"/>
    <w:rsid w:val="002A0EA2"/>
    <w:rsid w:val="002A146D"/>
    <w:rsid w:val="002A1611"/>
    <w:rsid w:val="002A178D"/>
    <w:rsid w:val="002A206F"/>
    <w:rsid w:val="002A255C"/>
    <w:rsid w:val="002A279E"/>
    <w:rsid w:val="002A27F7"/>
    <w:rsid w:val="002A2804"/>
    <w:rsid w:val="002A2F81"/>
    <w:rsid w:val="002A34BC"/>
    <w:rsid w:val="002A3BEF"/>
    <w:rsid w:val="002A3D88"/>
    <w:rsid w:val="002A3FC6"/>
    <w:rsid w:val="002A4CF0"/>
    <w:rsid w:val="002A4E40"/>
    <w:rsid w:val="002A4EA5"/>
    <w:rsid w:val="002A59F2"/>
    <w:rsid w:val="002A5D78"/>
    <w:rsid w:val="002A5F4C"/>
    <w:rsid w:val="002A6666"/>
    <w:rsid w:val="002A6FB9"/>
    <w:rsid w:val="002A733B"/>
    <w:rsid w:val="002A7FAB"/>
    <w:rsid w:val="002B02B9"/>
    <w:rsid w:val="002B05F4"/>
    <w:rsid w:val="002B0F2F"/>
    <w:rsid w:val="002B1C28"/>
    <w:rsid w:val="002B1F4B"/>
    <w:rsid w:val="002B2036"/>
    <w:rsid w:val="002B2612"/>
    <w:rsid w:val="002B26A1"/>
    <w:rsid w:val="002B27B7"/>
    <w:rsid w:val="002B287D"/>
    <w:rsid w:val="002B29B8"/>
    <w:rsid w:val="002B2A47"/>
    <w:rsid w:val="002B2DBB"/>
    <w:rsid w:val="002B2F76"/>
    <w:rsid w:val="002B2FA1"/>
    <w:rsid w:val="002B3836"/>
    <w:rsid w:val="002B3DE6"/>
    <w:rsid w:val="002B41A1"/>
    <w:rsid w:val="002B47A2"/>
    <w:rsid w:val="002B4BD2"/>
    <w:rsid w:val="002B5076"/>
    <w:rsid w:val="002B542E"/>
    <w:rsid w:val="002B62FB"/>
    <w:rsid w:val="002B66DB"/>
    <w:rsid w:val="002B6AC5"/>
    <w:rsid w:val="002B6E4B"/>
    <w:rsid w:val="002B78DD"/>
    <w:rsid w:val="002B7A4C"/>
    <w:rsid w:val="002B7AAF"/>
    <w:rsid w:val="002B7BA2"/>
    <w:rsid w:val="002B7EA6"/>
    <w:rsid w:val="002C03E6"/>
    <w:rsid w:val="002C05AB"/>
    <w:rsid w:val="002C08B0"/>
    <w:rsid w:val="002C0ABB"/>
    <w:rsid w:val="002C13FE"/>
    <w:rsid w:val="002C172A"/>
    <w:rsid w:val="002C1C5C"/>
    <w:rsid w:val="002C1D59"/>
    <w:rsid w:val="002C1DC1"/>
    <w:rsid w:val="002C237A"/>
    <w:rsid w:val="002C27DA"/>
    <w:rsid w:val="002C2A56"/>
    <w:rsid w:val="002C342B"/>
    <w:rsid w:val="002C3440"/>
    <w:rsid w:val="002C3689"/>
    <w:rsid w:val="002C3F15"/>
    <w:rsid w:val="002C4236"/>
    <w:rsid w:val="002C4624"/>
    <w:rsid w:val="002C4DC9"/>
    <w:rsid w:val="002C5B33"/>
    <w:rsid w:val="002C5D06"/>
    <w:rsid w:val="002C64D2"/>
    <w:rsid w:val="002C6500"/>
    <w:rsid w:val="002C66C3"/>
    <w:rsid w:val="002C6A95"/>
    <w:rsid w:val="002C6D7C"/>
    <w:rsid w:val="002C7A23"/>
    <w:rsid w:val="002D0965"/>
    <w:rsid w:val="002D1072"/>
    <w:rsid w:val="002D17D9"/>
    <w:rsid w:val="002D1818"/>
    <w:rsid w:val="002D1871"/>
    <w:rsid w:val="002D18DB"/>
    <w:rsid w:val="002D1962"/>
    <w:rsid w:val="002D2280"/>
    <w:rsid w:val="002D2376"/>
    <w:rsid w:val="002D29F2"/>
    <w:rsid w:val="002D3022"/>
    <w:rsid w:val="002D30E4"/>
    <w:rsid w:val="002D321A"/>
    <w:rsid w:val="002D36E1"/>
    <w:rsid w:val="002D393C"/>
    <w:rsid w:val="002D3B9A"/>
    <w:rsid w:val="002D3BEC"/>
    <w:rsid w:val="002D3EC1"/>
    <w:rsid w:val="002D41FA"/>
    <w:rsid w:val="002D4E82"/>
    <w:rsid w:val="002D5021"/>
    <w:rsid w:val="002D5029"/>
    <w:rsid w:val="002D5750"/>
    <w:rsid w:val="002D6501"/>
    <w:rsid w:val="002D6621"/>
    <w:rsid w:val="002D6847"/>
    <w:rsid w:val="002D78A1"/>
    <w:rsid w:val="002D7C0C"/>
    <w:rsid w:val="002D7FCD"/>
    <w:rsid w:val="002E0295"/>
    <w:rsid w:val="002E066E"/>
    <w:rsid w:val="002E079D"/>
    <w:rsid w:val="002E14A8"/>
    <w:rsid w:val="002E22F0"/>
    <w:rsid w:val="002E2605"/>
    <w:rsid w:val="002E2ACC"/>
    <w:rsid w:val="002E2B77"/>
    <w:rsid w:val="002E2CB1"/>
    <w:rsid w:val="002E35F2"/>
    <w:rsid w:val="002E391A"/>
    <w:rsid w:val="002E3AA8"/>
    <w:rsid w:val="002E3C8C"/>
    <w:rsid w:val="002E3E72"/>
    <w:rsid w:val="002E3E9D"/>
    <w:rsid w:val="002E5585"/>
    <w:rsid w:val="002E5EDE"/>
    <w:rsid w:val="002E5F8C"/>
    <w:rsid w:val="002E63E1"/>
    <w:rsid w:val="002E6530"/>
    <w:rsid w:val="002E706C"/>
    <w:rsid w:val="002E797A"/>
    <w:rsid w:val="002E7D75"/>
    <w:rsid w:val="002E7FA5"/>
    <w:rsid w:val="002E7FD7"/>
    <w:rsid w:val="002F0070"/>
    <w:rsid w:val="002F01CC"/>
    <w:rsid w:val="002F0619"/>
    <w:rsid w:val="002F0750"/>
    <w:rsid w:val="002F0B7C"/>
    <w:rsid w:val="002F0D30"/>
    <w:rsid w:val="002F0DD6"/>
    <w:rsid w:val="002F12E8"/>
    <w:rsid w:val="002F1D24"/>
    <w:rsid w:val="002F1D46"/>
    <w:rsid w:val="002F2C44"/>
    <w:rsid w:val="002F2E63"/>
    <w:rsid w:val="002F3267"/>
    <w:rsid w:val="002F3394"/>
    <w:rsid w:val="002F33D1"/>
    <w:rsid w:val="002F3621"/>
    <w:rsid w:val="002F395B"/>
    <w:rsid w:val="002F3D9E"/>
    <w:rsid w:val="002F42B3"/>
    <w:rsid w:val="002F43CA"/>
    <w:rsid w:val="002F46C8"/>
    <w:rsid w:val="002F4E3E"/>
    <w:rsid w:val="002F4EE6"/>
    <w:rsid w:val="002F5255"/>
    <w:rsid w:val="002F5267"/>
    <w:rsid w:val="002F539B"/>
    <w:rsid w:val="002F5637"/>
    <w:rsid w:val="002F5A4E"/>
    <w:rsid w:val="002F5DC8"/>
    <w:rsid w:val="002F5FEB"/>
    <w:rsid w:val="002F61DF"/>
    <w:rsid w:val="002F698D"/>
    <w:rsid w:val="002F6E7E"/>
    <w:rsid w:val="002F7096"/>
    <w:rsid w:val="002F72E7"/>
    <w:rsid w:val="002F7CA3"/>
    <w:rsid w:val="002F7DC2"/>
    <w:rsid w:val="002F7F83"/>
    <w:rsid w:val="00300023"/>
    <w:rsid w:val="0030011C"/>
    <w:rsid w:val="00300467"/>
    <w:rsid w:val="0030059C"/>
    <w:rsid w:val="0030064E"/>
    <w:rsid w:val="00300BF2"/>
    <w:rsid w:val="00301459"/>
    <w:rsid w:val="00301B52"/>
    <w:rsid w:val="003032CE"/>
    <w:rsid w:val="00303468"/>
    <w:rsid w:val="00303672"/>
    <w:rsid w:val="00303B69"/>
    <w:rsid w:val="003040A5"/>
    <w:rsid w:val="00304313"/>
    <w:rsid w:val="003045EE"/>
    <w:rsid w:val="0030485F"/>
    <w:rsid w:val="00304DAC"/>
    <w:rsid w:val="003053BD"/>
    <w:rsid w:val="00305D72"/>
    <w:rsid w:val="00305F9D"/>
    <w:rsid w:val="0030653A"/>
    <w:rsid w:val="00306D8C"/>
    <w:rsid w:val="00306F80"/>
    <w:rsid w:val="00307165"/>
    <w:rsid w:val="0030737A"/>
    <w:rsid w:val="0030737D"/>
    <w:rsid w:val="00307398"/>
    <w:rsid w:val="00307F00"/>
    <w:rsid w:val="00307F3E"/>
    <w:rsid w:val="0031001D"/>
    <w:rsid w:val="003100EC"/>
    <w:rsid w:val="003102BF"/>
    <w:rsid w:val="00310951"/>
    <w:rsid w:val="00310C9A"/>
    <w:rsid w:val="00310EF8"/>
    <w:rsid w:val="00311031"/>
    <w:rsid w:val="003111A0"/>
    <w:rsid w:val="0031127B"/>
    <w:rsid w:val="003112D1"/>
    <w:rsid w:val="00311721"/>
    <w:rsid w:val="00311B23"/>
    <w:rsid w:val="003124A0"/>
    <w:rsid w:val="0031397E"/>
    <w:rsid w:val="00313EC0"/>
    <w:rsid w:val="003144D9"/>
    <w:rsid w:val="003147FA"/>
    <w:rsid w:val="003154D0"/>
    <w:rsid w:val="00315BFC"/>
    <w:rsid w:val="00315C54"/>
    <w:rsid w:val="00316AFB"/>
    <w:rsid w:val="00316DDA"/>
    <w:rsid w:val="00316F99"/>
    <w:rsid w:val="003172D3"/>
    <w:rsid w:val="00317A14"/>
    <w:rsid w:val="00317AAC"/>
    <w:rsid w:val="00317BEF"/>
    <w:rsid w:val="00320603"/>
    <w:rsid w:val="0032078B"/>
    <w:rsid w:val="00320833"/>
    <w:rsid w:val="00320BEA"/>
    <w:rsid w:val="00321008"/>
    <w:rsid w:val="0032125A"/>
    <w:rsid w:val="0032153D"/>
    <w:rsid w:val="00321635"/>
    <w:rsid w:val="00321727"/>
    <w:rsid w:val="00321DE7"/>
    <w:rsid w:val="00322047"/>
    <w:rsid w:val="0032221A"/>
    <w:rsid w:val="00322916"/>
    <w:rsid w:val="00322A37"/>
    <w:rsid w:val="00323234"/>
    <w:rsid w:val="003241DC"/>
    <w:rsid w:val="003246E8"/>
    <w:rsid w:val="00324DF2"/>
    <w:rsid w:val="00325283"/>
    <w:rsid w:val="003253C6"/>
    <w:rsid w:val="0032558F"/>
    <w:rsid w:val="003258D7"/>
    <w:rsid w:val="00325BFF"/>
    <w:rsid w:val="00325DEA"/>
    <w:rsid w:val="00325F79"/>
    <w:rsid w:val="00326923"/>
    <w:rsid w:val="00326B75"/>
    <w:rsid w:val="00330043"/>
    <w:rsid w:val="0033006E"/>
    <w:rsid w:val="00330921"/>
    <w:rsid w:val="003309B5"/>
    <w:rsid w:val="003312A9"/>
    <w:rsid w:val="00331B83"/>
    <w:rsid w:val="00331BBB"/>
    <w:rsid w:val="00331E0A"/>
    <w:rsid w:val="00331F57"/>
    <w:rsid w:val="003326B1"/>
    <w:rsid w:val="00332B1A"/>
    <w:rsid w:val="00332CE2"/>
    <w:rsid w:val="00332F6B"/>
    <w:rsid w:val="00333514"/>
    <w:rsid w:val="003336CC"/>
    <w:rsid w:val="00333D50"/>
    <w:rsid w:val="00333F79"/>
    <w:rsid w:val="00334150"/>
    <w:rsid w:val="003347C8"/>
    <w:rsid w:val="00334CBB"/>
    <w:rsid w:val="00334ED9"/>
    <w:rsid w:val="00335760"/>
    <w:rsid w:val="00335973"/>
    <w:rsid w:val="00336D32"/>
    <w:rsid w:val="00336EF0"/>
    <w:rsid w:val="003371E8"/>
    <w:rsid w:val="003406CC"/>
    <w:rsid w:val="00340C28"/>
    <w:rsid w:val="00340E3D"/>
    <w:rsid w:val="00340FBD"/>
    <w:rsid w:val="0034120B"/>
    <w:rsid w:val="00341745"/>
    <w:rsid w:val="003419A1"/>
    <w:rsid w:val="00342137"/>
    <w:rsid w:val="00343363"/>
    <w:rsid w:val="0034354A"/>
    <w:rsid w:val="00343713"/>
    <w:rsid w:val="00343955"/>
    <w:rsid w:val="00343AE4"/>
    <w:rsid w:val="0034466A"/>
    <w:rsid w:val="00344EDE"/>
    <w:rsid w:val="0034520D"/>
    <w:rsid w:val="003454DA"/>
    <w:rsid w:val="0034593A"/>
    <w:rsid w:val="00345B96"/>
    <w:rsid w:val="00345F14"/>
    <w:rsid w:val="003474B3"/>
    <w:rsid w:val="003474FD"/>
    <w:rsid w:val="003476DF"/>
    <w:rsid w:val="00347700"/>
    <w:rsid w:val="003479B4"/>
    <w:rsid w:val="00350463"/>
    <w:rsid w:val="003504C4"/>
    <w:rsid w:val="003506C4"/>
    <w:rsid w:val="003510BA"/>
    <w:rsid w:val="00351223"/>
    <w:rsid w:val="00351254"/>
    <w:rsid w:val="003516E8"/>
    <w:rsid w:val="003519C9"/>
    <w:rsid w:val="003521FA"/>
    <w:rsid w:val="003527E5"/>
    <w:rsid w:val="00352AC9"/>
    <w:rsid w:val="00352BAB"/>
    <w:rsid w:val="00352C75"/>
    <w:rsid w:val="003531E2"/>
    <w:rsid w:val="00353CE9"/>
    <w:rsid w:val="0035439A"/>
    <w:rsid w:val="00354485"/>
    <w:rsid w:val="00354854"/>
    <w:rsid w:val="003548DC"/>
    <w:rsid w:val="00354F1C"/>
    <w:rsid w:val="00354F51"/>
    <w:rsid w:val="0035520F"/>
    <w:rsid w:val="00355351"/>
    <w:rsid w:val="003554B7"/>
    <w:rsid w:val="00355752"/>
    <w:rsid w:val="00355BA3"/>
    <w:rsid w:val="00356319"/>
    <w:rsid w:val="00356627"/>
    <w:rsid w:val="00356D19"/>
    <w:rsid w:val="003570B6"/>
    <w:rsid w:val="00357BB5"/>
    <w:rsid w:val="00357E71"/>
    <w:rsid w:val="003603E9"/>
    <w:rsid w:val="00360A6C"/>
    <w:rsid w:val="00360AEE"/>
    <w:rsid w:val="00361104"/>
    <w:rsid w:val="00362983"/>
    <w:rsid w:val="003631D0"/>
    <w:rsid w:val="003632A9"/>
    <w:rsid w:val="003639F1"/>
    <w:rsid w:val="00363D18"/>
    <w:rsid w:val="00364140"/>
    <w:rsid w:val="003647EF"/>
    <w:rsid w:val="00365C5D"/>
    <w:rsid w:val="003660CD"/>
    <w:rsid w:val="003664F7"/>
    <w:rsid w:val="00366B7B"/>
    <w:rsid w:val="003672CE"/>
    <w:rsid w:val="003677F0"/>
    <w:rsid w:val="00370A7D"/>
    <w:rsid w:val="00370B31"/>
    <w:rsid w:val="00370BE1"/>
    <w:rsid w:val="00370C3E"/>
    <w:rsid w:val="003714F5"/>
    <w:rsid w:val="00371906"/>
    <w:rsid w:val="00371C5D"/>
    <w:rsid w:val="00371D95"/>
    <w:rsid w:val="00372364"/>
    <w:rsid w:val="00372640"/>
    <w:rsid w:val="00372A16"/>
    <w:rsid w:val="00372C17"/>
    <w:rsid w:val="003730AF"/>
    <w:rsid w:val="0037314D"/>
    <w:rsid w:val="00373592"/>
    <w:rsid w:val="003739A3"/>
    <w:rsid w:val="003745C1"/>
    <w:rsid w:val="003745FD"/>
    <w:rsid w:val="00374F3E"/>
    <w:rsid w:val="003750FD"/>
    <w:rsid w:val="00375175"/>
    <w:rsid w:val="003752DE"/>
    <w:rsid w:val="0037543C"/>
    <w:rsid w:val="003758A8"/>
    <w:rsid w:val="00375900"/>
    <w:rsid w:val="00375969"/>
    <w:rsid w:val="00375A09"/>
    <w:rsid w:val="00375DC6"/>
    <w:rsid w:val="003769F2"/>
    <w:rsid w:val="00377283"/>
    <w:rsid w:val="003776E2"/>
    <w:rsid w:val="00377885"/>
    <w:rsid w:val="003778DD"/>
    <w:rsid w:val="003778E2"/>
    <w:rsid w:val="00377A49"/>
    <w:rsid w:val="00380ACD"/>
    <w:rsid w:val="00380AE4"/>
    <w:rsid w:val="003813B4"/>
    <w:rsid w:val="003813E4"/>
    <w:rsid w:val="0038166F"/>
    <w:rsid w:val="00381B6F"/>
    <w:rsid w:val="00381ECC"/>
    <w:rsid w:val="003823F4"/>
    <w:rsid w:val="003825A2"/>
    <w:rsid w:val="00382628"/>
    <w:rsid w:val="00382B37"/>
    <w:rsid w:val="00382B79"/>
    <w:rsid w:val="00383B60"/>
    <w:rsid w:val="00383E2C"/>
    <w:rsid w:val="003841E8"/>
    <w:rsid w:val="003848DA"/>
    <w:rsid w:val="00384AF9"/>
    <w:rsid w:val="00384D45"/>
    <w:rsid w:val="00384DFF"/>
    <w:rsid w:val="00384E31"/>
    <w:rsid w:val="003850A7"/>
    <w:rsid w:val="00385722"/>
    <w:rsid w:val="00385C91"/>
    <w:rsid w:val="0038635B"/>
    <w:rsid w:val="003865BC"/>
    <w:rsid w:val="003868C0"/>
    <w:rsid w:val="00387386"/>
    <w:rsid w:val="00390787"/>
    <w:rsid w:val="003908C3"/>
    <w:rsid w:val="0039112C"/>
    <w:rsid w:val="00391A2C"/>
    <w:rsid w:val="00391F3B"/>
    <w:rsid w:val="003925C1"/>
    <w:rsid w:val="00392F7A"/>
    <w:rsid w:val="003930B3"/>
    <w:rsid w:val="00393B32"/>
    <w:rsid w:val="00393CD5"/>
    <w:rsid w:val="00394D9E"/>
    <w:rsid w:val="0039525D"/>
    <w:rsid w:val="003959AD"/>
    <w:rsid w:val="00395E35"/>
    <w:rsid w:val="003960CB"/>
    <w:rsid w:val="00396A15"/>
    <w:rsid w:val="003970BC"/>
    <w:rsid w:val="003A068B"/>
    <w:rsid w:val="003A10ED"/>
    <w:rsid w:val="003A1C69"/>
    <w:rsid w:val="003A2123"/>
    <w:rsid w:val="003A28AB"/>
    <w:rsid w:val="003A2B96"/>
    <w:rsid w:val="003A32E3"/>
    <w:rsid w:val="003A33E4"/>
    <w:rsid w:val="003A3E37"/>
    <w:rsid w:val="003A4046"/>
    <w:rsid w:val="003A408A"/>
    <w:rsid w:val="003A58EC"/>
    <w:rsid w:val="003A5DFB"/>
    <w:rsid w:val="003A60F0"/>
    <w:rsid w:val="003A63E3"/>
    <w:rsid w:val="003A6534"/>
    <w:rsid w:val="003A6C48"/>
    <w:rsid w:val="003A6DC6"/>
    <w:rsid w:val="003A6F39"/>
    <w:rsid w:val="003A7314"/>
    <w:rsid w:val="003A76F6"/>
    <w:rsid w:val="003A7B98"/>
    <w:rsid w:val="003A7E69"/>
    <w:rsid w:val="003A7FE7"/>
    <w:rsid w:val="003B0109"/>
    <w:rsid w:val="003B0174"/>
    <w:rsid w:val="003B0C8C"/>
    <w:rsid w:val="003B15BF"/>
    <w:rsid w:val="003B18C3"/>
    <w:rsid w:val="003B1AC9"/>
    <w:rsid w:val="003B1E9A"/>
    <w:rsid w:val="003B201C"/>
    <w:rsid w:val="003B3A13"/>
    <w:rsid w:val="003B4332"/>
    <w:rsid w:val="003B453C"/>
    <w:rsid w:val="003B4F3B"/>
    <w:rsid w:val="003B5119"/>
    <w:rsid w:val="003B5310"/>
    <w:rsid w:val="003B544E"/>
    <w:rsid w:val="003B5BF5"/>
    <w:rsid w:val="003B647E"/>
    <w:rsid w:val="003B6C57"/>
    <w:rsid w:val="003B7D99"/>
    <w:rsid w:val="003B7EA7"/>
    <w:rsid w:val="003C0405"/>
    <w:rsid w:val="003C05BD"/>
    <w:rsid w:val="003C09A3"/>
    <w:rsid w:val="003C09F5"/>
    <w:rsid w:val="003C0DE0"/>
    <w:rsid w:val="003C0DF8"/>
    <w:rsid w:val="003C16D2"/>
    <w:rsid w:val="003C186E"/>
    <w:rsid w:val="003C2ECF"/>
    <w:rsid w:val="003C34E3"/>
    <w:rsid w:val="003C3C79"/>
    <w:rsid w:val="003C408E"/>
    <w:rsid w:val="003C40C8"/>
    <w:rsid w:val="003C4899"/>
    <w:rsid w:val="003C4D3B"/>
    <w:rsid w:val="003C4EEB"/>
    <w:rsid w:val="003C50DD"/>
    <w:rsid w:val="003C58E6"/>
    <w:rsid w:val="003C59D6"/>
    <w:rsid w:val="003C5B77"/>
    <w:rsid w:val="003C6098"/>
    <w:rsid w:val="003C616D"/>
    <w:rsid w:val="003C6242"/>
    <w:rsid w:val="003C6690"/>
    <w:rsid w:val="003C7021"/>
    <w:rsid w:val="003D0771"/>
    <w:rsid w:val="003D0781"/>
    <w:rsid w:val="003D07A4"/>
    <w:rsid w:val="003D0B6B"/>
    <w:rsid w:val="003D0CB6"/>
    <w:rsid w:val="003D0ED3"/>
    <w:rsid w:val="003D184A"/>
    <w:rsid w:val="003D2248"/>
    <w:rsid w:val="003D27C1"/>
    <w:rsid w:val="003D2B6C"/>
    <w:rsid w:val="003D2BE4"/>
    <w:rsid w:val="003D3663"/>
    <w:rsid w:val="003D3686"/>
    <w:rsid w:val="003D3F81"/>
    <w:rsid w:val="003D4344"/>
    <w:rsid w:val="003D46C7"/>
    <w:rsid w:val="003D485A"/>
    <w:rsid w:val="003D48C3"/>
    <w:rsid w:val="003D4BCA"/>
    <w:rsid w:val="003D4D22"/>
    <w:rsid w:val="003D4D9C"/>
    <w:rsid w:val="003D52F0"/>
    <w:rsid w:val="003D537C"/>
    <w:rsid w:val="003D53F5"/>
    <w:rsid w:val="003D593D"/>
    <w:rsid w:val="003D6986"/>
    <w:rsid w:val="003D720F"/>
    <w:rsid w:val="003E012F"/>
    <w:rsid w:val="003E0149"/>
    <w:rsid w:val="003E041F"/>
    <w:rsid w:val="003E05DB"/>
    <w:rsid w:val="003E0905"/>
    <w:rsid w:val="003E0A49"/>
    <w:rsid w:val="003E10EE"/>
    <w:rsid w:val="003E1155"/>
    <w:rsid w:val="003E13B6"/>
    <w:rsid w:val="003E18ED"/>
    <w:rsid w:val="003E1BBE"/>
    <w:rsid w:val="003E2131"/>
    <w:rsid w:val="003E24B3"/>
    <w:rsid w:val="003E261C"/>
    <w:rsid w:val="003E28AB"/>
    <w:rsid w:val="003E2BC5"/>
    <w:rsid w:val="003E2BCD"/>
    <w:rsid w:val="003E30E2"/>
    <w:rsid w:val="003E316C"/>
    <w:rsid w:val="003E3A7C"/>
    <w:rsid w:val="003E4159"/>
    <w:rsid w:val="003E431A"/>
    <w:rsid w:val="003E4587"/>
    <w:rsid w:val="003E482F"/>
    <w:rsid w:val="003E4944"/>
    <w:rsid w:val="003E56CF"/>
    <w:rsid w:val="003E5A69"/>
    <w:rsid w:val="003E5C25"/>
    <w:rsid w:val="003E600B"/>
    <w:rsid w:val="003E6165"/>
    <w:rsid w:val="003E7A03"/>
    <w:rsid w:val="003E7C82"/>
    <w:rsid w:val="003F08F2"/>
    <w:rsid w:val="003F0B31"/>
    <w:rsid w:val="003F0F5E"/>
    <w:rsid w:val="003F12AF"/>
    <w:rsid w:val="003F1D5B"/>
    <w:rsid w:val="003F1E5E"/>
    <w:rsid w:val="003F2281"/>
    <w:rsid w:val="003F277F"/>
    <w:rsid w:val="003F3309"/>
    <w:rsid w:val="003F3621"/>
    <w:rsid w:val="003F3B14"/>
    <w:rsid w:val="003F42A6"/>
    <w:rsid w:val="003F42C4"/>
    <w:rsid w:val="003F43E0"/>
    <w:rsid w:val="003F45F5"/>
    <w:rsid w:val="003F48A5"/>
    <w:rsid w:val="003F52E2"/>
    <w:rsid w:val="003F639E"/>
    <w:rsid w:val="003F653F"/>
    <w:rsid w:val="003F6565"/>
    <w:rsid w:val="003F67D4"/>
    <w:rsid w:val="003F6A0C"/>
    <w:rsid w:val="003F6F79"/>
    <w:rsid w:val="003F7274"/>
    <w:rsid w:val="003F75B5"/>
    <w:rsid w:val="003F7E73"/>
    <w:rsid w:val="004002F9"/>
    <w:rsid w:val="00400D8B"/>
    <w:rsid w:val="0040156B"/>
    <w:rsid w:val="004015FC"/>
    <w:rsid w:val="004019A0"/>
    <w:rsid w:val="00401CF4"/>
    <w:rsid w:val="0040225C"/>
    <w:rsid w:val="00402A25"/>
    <w:rsid w:val="00402AE6"/>
    <w:rsid w:val="00403440"/>
    <w:rsid w:val="004037A4"/>
    <w:rsid w:val="00403CF8"/>
    <w:rsid w:val="004040EF"/>
    <w:rsid w:val="004047A6"/>
    <w:rsid w:val="00404CA2"/>
    <w:rsid w:val="00405073"/>
    <w:rsid w:val="00405369"/>
    <w:rsid w:val="00405534"/>
    <w:rsid w:val="00405A83"/>
    <w:rsid w:val="00405B6C"/>
    <w:rsid w:val="00405D3C"/>
    <w:rsid w:val="00405DFD"/>
    <w:rsid w:val="00405ECF"/>
    <w:rsid w:val="00405ED0"/>
    <w:rsid w:val="00406002"/>
    <w:rsid w:val="0040606A"/>
    <w:rsid w:val="00406826"/>
    <w:rsid w:val="00406B26"/>
    <w:rsid w:val="00406CA7"/>
    <w:rsid w:val="00407283"/>
    <w:rsid w:val="00407627"/>
    <w:rsid w:val="00407C7D"/>
    <w:rsid w:val="00407FCB"/>
    <w:rsid w:val="00410786"/>
    <w:rsid w:val="0041087F"/>
    <w:rsid w:val="004108BF"/>
    <w:rsid w:val="004108D9"/>
    <w:rsid w:val="00410BD6"/>
    <w:rsid w:val="00411457"/>
    <w:rsid w:val="00411C02"/>
    <w:rsid w:val="004128C3"/>
    <w:rsid w:val="00412A88"/>
    <w:rsid w:val="004132EB"/>
    <w:rsid w:val="004135FB"/>
    <w:rsid w:val="00413653"/>
    <w:rsid w:val="00414368"/>
    <w:rsid w:val="00414C80"/>
    <w:rsid w:val="00415028"/>
    <w:rsid w:val="004150D8"/>
    <w:rsid w:val="004155A4"/>
    <w:rsid w:val="004156AD"/>
    <w:rsid w:val="00415A59"/>
    <w:rsid w:val="00415DB3"/>
    <w:rsid w:val="00416777"/>
    <w:rsid w:val="00416AB2"/>
    <w:rsid w:val="00416B0F"/>
    <w:rsid w:val="004176B4"/>
    <w:rsid w:val="00417978"/>
    <w:rsid w:val="00420009"/>
    <w:rsid w:val="00420104"/>
    <w:rsid w:val="0042046F"/>
    <w:rsid w:val="00420542"/>
    <w:rsid w:val="004206B8"/>
    <w:rsid w:val="00420C5A"/>
    <w:rsid w:val="00420DA5"/>
    <w:rsid w:val="00421451"/>
    <w:rsid w:val="004219C2"/>
    <w:rsid w:val="00421BA7"/>
    <w:rsid w:val="00421D1A"/>
    <w:rsid w:val="0042281F"/>
    <w:rsid w:val="00422ADC"/>
    <w:rsid w:val="004232F1"/>
    <w:rsid w:val="00423709"/>
    <w:rsid w:val="00423A71"/>
    <w:rsid w:val="00423AA6"/>
    <w:rsid w:val="00424207"/>
    <w:rsid w:val="0042459E"/>
    <w:rsid w:val="004245F1"/>
    <w:rsid w:val="00424864"/>
    <w:rsid w:val="004248FA"/>
    <w:rsid w:val="00424BEE"/>
    <w:rsid w:val="00425251"/>
    <w:rsid w:val="004255EA"/>
    <w:rsid w:val="00425687"/>
    <w:rsid w:val="00425CC1"/>
    <w:rsid w:val="00425CE9"/>
    <w:rsid w:val="00426000"/>
    <w:rsid w:val="00426662"/>
    <w:rsid w:val="00426918"/>
    <w:rsid w:val="0042695A"/>
    <w:rsid w:val="00427268"/>
    <w:rsid w:val="004274A2"/>
    <w:rsid w:val="0042767C"/>
    <w:rsid w:val="00427F33"/>
    <w:rsid w:val="004301B8"/>
    <w:rsid w:val="0043037C"/>
    <w:rsid w:val="00430F78"/>
    <w:rsid w:val="004317DC"/>
    <w:rsid w:val="00431DF9"/>
    <w:rsid w:val="00432185"/>
    <w:rsid w:val="0043279C"/>
    <w:rsid w:val="00432C70"/>
    <w:rsid w:val="00432F53"/>
    <w:rsid w:val="00433113"/>
    <w:rsid w:val="00433378"/>
    <w:rsid w:val="004333D6"/>
    <w:rsid w:val="004342A0"/>
    <w:rsid w:val="004347FD"/>
    <w:rsid w:val="004348C4"/>
    <w:rsid w:val="0043500D"/>
    <w:rsid w:val="00435BB6"/>
    <w:rsid w:val="00435BC6"/>
    <w:rsid w:val="00435C85"/>
    <w:rsid w:val="00435E22"/>
    <w:rsid w:val="00436333"/>
    <w:rsid w:val="00436E9C"/>
    <w:rsid w:val="00436F26"/>
    <w:rsid w:val="00437696"/>
    <w:rsid w:val="00437CB9"/>
    <w:rsid w:val="00440328"/>
    <w:rsid w:val="0044050B"/>
    <w:rsid w:val="004405D5"/>
    <w:rsid w:val="0044112B"/>
    <w:rsid w:val="0044126E"/>
    <w:rsid w:val="00441EC3"/>
    <w:rsid w:val="00441F84"/>
    <w:rsid w:val="004423AA"/>
    <w:rsid w:val="004428FA"/>
    <w:rsid w:val="00442BEE"/>
    <w:rsid w:val="004430EE"/>
    <w:rsid w:val="004439B6"/>
    <w:rsid w:val="004439BC"/>
    <w:rsid w:val="00443B4F"/>
    <w:rsid w:val="00443B50"/>
    <w:rsid w:val="0044407A"/>
    <w:rsid w:val="004446CF"/>
    <w:rsid w:val="00444F03"/>
    <w:rsid w:val="00445127"/>
    <w:rsid w:val="0044518E"/>
    <w:rsid w:val="004456F6"/>
    <w:rsid w:val="004457DD"/>
    <w:rsid w:val="004470F3"/>
    <w:rsid w:val="004473AA"/>
    <w:rsid w:val="00447B31"/>
    <w:rsid w:val="00450C50"/>
    <w:rsid w:val="00450FB7"/>
    <w:rsid w:val="00450FB8"/>
    <w:rsid w:val="004512BF"/>
    <w:rsid w:val="00451608"/>
    <w:rsid w:val="00451813"/>
    <w:rsid w:val="00451913"/>
    <w:rsid w:val="00451CC8"/>
    <w:rsid w:val="004524F1"/>
    <w:rsid w:val="0045297E"/>
    <w:rsid w:val="0045380B"/>
    <w:rsid w:val="00453B8E"/>
    <w:rsid w:val="00454638"/>
    <w:rsid w:val="00454DA2"/>
    <w:rsid w:val="00454E68"/>
    <w:rsid w:val="00454F40"/>
    <w:rsid w:val="004550C3"/>
    <w:rsid w:val="0045534B"/>
    <w:rsid w:val="004555D4"/>
    <w:rsid w:val="00456417"/>
    <w:rsid w:val="00456565"/>
    <w:rsid w:val="00456AD0"/>
    <w:rsid w:val="00456CA7"/>
    <w:rsid w:val="00457545"/>
    <w:rsid w:val="00457782"/>
    <w:rsid w:val="0045794F"/>
    <w:rsid w:val="004579B8"/>
    <w:rsid w:val="0046059D"/>
    <w:rsid w:val="004605D8"/>
    <w:rsid w:val="004609B5"/>
    <w:rsid w:val="004609D2"/>
    <w:rsid w:val="00460A5E"/>
    <w:rsid w:val="00460CFD"/>
    <w:rsid w:val="00460D13"/>
    <w:rsid w:val="00461182"/>
    <w:rsid w:val="00461482"/>
    <w:rsid w:val="00461A25"/>
    <w:rsid w:val="00461CDF"/>
    <w:rsid w:val="00461FD4"/>
    <w:rsid w:val="00462125"/>
    <w:rsid w:val="004622F8"/>
    <w:rsid w:val="004623EA"/>
    <w:rsid w:val="00462418"/>
    <w:rsid w:val="004624F1"/>
    <w:rsid w:val="00462C7D"/>
    <w:rsid w:val="00462FD7"/>
    <w:rsid w:val="004630BD"/>
    <w:rsid w:val="00463385"/>
    <w:rsid w:val="00463405"/>
    <w:rsid w:val="00463461"/>
    <w:rsid w:val="0046356D"/>
    <w:rsid w:val="00463610"/>
    <w:rsid w:val="00463A38"/>
    <w:rsid w:val="004641BF"/>
    <w:rsid w:val="004641E0"/>
    <w:rsid w:val="00464355"/>
    <w:rsid w:val="00464A15"/>
    <w:rsid w:val="0046532A"/>
    <w:rsid w:val="00465332"/>
    <w:rsid w:val="00465515"/>
    <w:rsid w:val="00465F90"/>
    <w:rsid w:val="00466332"/>
    <w:rsid w:val="004663AA"/>
    <w:rsid w:val="004664DE"/>
    <w:rsid w:val="00466AF1"/>
    <w:rsid w:val="004670C0"/>
    <w:rsid w:val="00467407"/>
    <w:rsid w:val="00467F4B"/>
    <w:rsid w:val="0047023B"/>
    <w:rsid w:val="00470C75"/>
    <w:rsid w:val="00471AF5"/>
    <w:rsid w:val="00471D9E"/>
    <w:rsid w:val="004733BE"/>
    <w:rsid w:val="0047391E"/>
    <w:rsid w:val="004741AA"/>
    <w:rsid w:val="0047425C"/>
    <w:rsid w:val="0047562F"/>
    <w:rsid w:val="004759B1"/>
    <w:rsid w:val="00475A02"/>
    <w:rsid w:val="00475D93"/>
    <w:rsid w:val="00476C00"/>
    <w:rsid w:val="004771EF"/>
    <w:rsid w:val="00477809"/>
    <w:rsid w:val="004807C7"/>
    <w:rsid w:val="004813A0"/>
    <w:rsid w:val="00481787"/>
    <w:rsid w:val="004817B1"/>
    <w:rsid w:val="00481E43"/>
    <w:rsid w:val="004821EC"/>
    <w:rsid w:val="0048288E"/>
    <w:rsid w:val="004829C6"/>
    <w:rsid w:val="00482C3F"/>
    <w:rsid w:val="00482D58"/>
    <w:rsid w:val="00483C6E"/>
    <w:rsid w:val="00483C8B"/>
    <w:rsid w:val="00484884"/>
    <w:rsid w:val="004849A5"/>
    <w:rsid w:val="00484BCB"/>
    <w:rsid w:val="00484F3F"/>
    <w:rsid w:val="004852B1"/>
    <w:rsid w:val="00485813"/>
    <w:rsid w:val="00485CB3"/>
    <w:rsid w:val="004864BF"/>
    <w:rsid w:val="00486528"/>
    <w:rsid w:val="004870F1"/>
    <w:rsid w:val="004879AD"/>
    <w:rsid w:val="00487A19"/>
    <w:rsid w:val="004907B3"/>
    <w:rsid w:val="004908FA"/>
    <w:rsid w:val="0049108F"/>
    <w:rsid w:val="00491316"/>
    <w:rsid w:val="004916DA"/>
    <w:rsid w:val="004916E7"/>
    <w:rsid w:val="00491D7C"/>
    <w:rsid w:val="00491F39"/>
    <w:rsid w:val="00491F4A"/>
    <w:rsid w:val="00492222"/>
    <w:rsid w:val="004930DC"/>
    <w:rsid w:val="00493311"/>
    <w:rsid w:val="004937ED"/>
    <w:rsid w:val="0049478B"/>
    <w:rsid w:val="00494874"/>
    <w:rsid w:val="004949FC"/>
    <w:rsid w:val="00494AFB"/>
    <w:rsid w:val="00494BC9"/>
    <w:rsid w:val="00494E45"/>
    <w:rsid w:val="004953C5"/>
    <w:rsid w:val="00496C9E"/>
    <w:rsid w:val="00496E73"/>
    <w:rsid w:val="004972C9"/>
    <w:rsid w:val="00497A3B"/>
    <w:rsid w:val="004A0745"/>
    <w:rsid w:val="004A091D"/>
    <w:rsid w:val="004A0A35"/>
    <w:rsid w:val="004A0F56"/>
    <w:rsid w:val="004A0FB2"/>
    <w:rsid w:val="004A1540"/>
    <w:rsid w:val="004A1AA0"/>
    <w:rsid w:val="004A1D33"/>
    <w:rsid w:val="004A1EE5"/>
    <w:rsid w:val="004A216D"/>
    <w:rsid w:val="004A2A80"/>
    <w:rsid w:val="004A2F39"/>
    <w:rsid w:val="004A3778"/>
    <w:rsid w:val="004A3D9E"/>
    <w:rsid w:val="004A43D2"/>
    <w:rsid w:val="004A4B4E"/>
    <w:rsid w:val="004A55AC"/>
    <w:rsid w:val="004A5BEB"/>
    <w:rsid w:val="004A68E0"/>
    <w:rsid w:val="004A6974"/>
    <w:rsid w:val="004A6C03"/>
    <w:rsid w:val="004A6C1A"/>
    <w:rsid w:val="004A6EE0"/>
    <w:rsid w:val="004A7395"/>
    <w:rsid w:val="004A7441"/>
    <w:rsid w:val="004A751A"/>
    <w:rsid w:val="004B16EC"/>
    <w:rsid w:val="004B1702"/>
    <w:rsid w:val="004B18E6"/>
    <w:rsid w:val="004B1B11"/>
    <w:rsid w:val="004B1C0D"/>
    <w:rsid w:val="004B1CE7"/>
    <w:rsid w:val="004B2518"/>
    <w:rsid w:val="004B33EB"/>
    <w:rsid w:val="004B3E30"/>
    <w:rsid w:val="004B4129"/>
    <w:rsid w:val="004B4206"/>
    <w:rsid w:val="004B4437"/>
    <w:rsid w:val="004B468D"/>
    <w:rsid w:val="004B50DE"/>
    <w:rsid w:val="004B5225"/>
    <w:rsid w:val="004B56B0"/>
    <w:rsid w:val="004B56DC"/>
    <w:rsid w:val="004B57DC"/>
    <w:rsid w:val="004B5AF9"/>
    <w:rsid w:val="004B5DDE"/>
    <w:rsid w:val="004B633D"/>
    <w:rsid w:val="004B6641"/>
    <w:rsid w:val="004B6C28"/>
    <w:rsid w:val="004B6FF7"/>
    <w:rsid w:val="004B79FC"/>
    <w:rsid w:val="004C01C2"/>
    <w:rsid w:val="004C06DD"/>
    <w:rsid w:val="004C0AE7"/>
    <w:rsid w:val="004C0DFA"/>
    <w:rsid w:val="004C0E37"/>
    <w:rsid w:val="004C145E"/>
    <w:rsid w:val="004C1580"/>
    <w:rsid w:val="004C2060"/>
    <w:rsid w:val="004C20D1"/>
    <w:rsid w:val="004C2709"/>
    <w:rsid w:val="004C2B31"/>
    <w:rsid w:val="004C2D30"/>
    <w:rsid w:val="004C2DBD"/>
    <w:rsid w:val="004C2DEF"/>
    <w:rsid w:val="004C2F70"/>
    <w:rsid w:val="004C30F8"/>
    <w:rsid w:val="004C35A7"/>
    <w:rsid w:val="004C3AF7"/>
    <w:rsid w:val="004C3B6B"/>
    <w:rsid w:val="004C3DB5"/>
    <w:rsid w:val="004C4082"/>
    <w:rsid w:val="004C43C9"/>
    <w:rsid w:val="004C562C"/>
    <w:rsid w:val="004C66FE"/>
    <w:rsid w:val="004C6DE9"/>
    <w:rsid w:val="004C74F1"/>
    <w:rsid w:val="004C7748"/>
    <w:rsid w:val="004C77AD"/>
    <w:rsid w:val="004C7820"/>
    <w:rsid w:val="004D0235"/>
    <w:rsid w:val="004D0B78"/>
    <w:rsid w:val="004D0C8A"/>
    <w:rsid w:val="004D0D68"/>
    <w:rsid w:val="004D0F00"/>
    <w:rsid w:val="004D1431"/>
    <w:rsid w:val="004D1868"/>
    <w:rsid w:val="004D20A2"/>
    <w:rsid w:val="004D235C"/>
    <w:rsid w:val="004D2C46"/>
    <w:rsid w:val="004D2D33"/>
    <w:rsid w:val="004D3723"/>
    <w:rsid w:val="004D3D54"/>
    <w:rsid w:val="004D431D"/>
    <w:rsid w:val="004D44E8"/>
    <w:rsid w:val="004D474B"/>
    <w:rsid w:val="004D4A25"/>
    <w:rsid w:val="004D4F18"/>
    <w:rsid w:val="004D589A"/>
    <w:rsid w:val="004D607D"/>
    <w:rsid w:val="004D63A6"/>
    <w:rsid w:val="004D64F8"/>
    <w:rsid w:val="004D666D"/>
    <w:rsid w:val="004D6816"/>
    <w:rsid w:val="004D6954"/>
    <w:rsid w:val="004D7BA0"/>
    <w:rsid w:val="004E0088"/>
    <w:rsid w:val="004E0324"/>
    <w:rsid w:val="004E032F"/>
    <w:rsid w:val="004E0C4D"/>
    <w:rsid w:val="004E1556"/>
    <w:rsid w:val="004E214C"/>
    <w:rsid w:val="004E26A7"/>
    <w:rsid w:val="004E27E1"/>
    <w:rsid w:val="004E28AC"/>
    <w:rsid w:val="004E2B5C"/>
    <w:rsid w:val="004E312A"/>
    <w:rsid w:val="004E366E"/>
    <w:rsid w:val="004E36C0"/>
    <w:rsid w:val="004E4296"/>
    <w:rsid w:val="004E4A37"/>
    <w:rsid w:val="004E4C1A"/>
    <w:rsid w:val="004E4C2E"/>
    <w:rsid w:val="004E4DCF"/>
    <w:rsid w:val="004E51B5"/>
    <w:rsid w:val="004E53F7"/>
    <w:rsid w:val="004E5AA9"/>
    <w:rsid w:val="004E669B"/>
    <w:rsid w:val="004E688A"/>
    <w:rsid w:val="004E6949"/>
    <w:rsid w:val="004E6991"/>
    <w:rsid w:val="004E6C65"/>
    <w:rsid w:val="004E6D46"/>
    <w:rsid w:val="004E6ECE"/>
    <w:rsid w:val="004E7783"/>
    <w:rsid w:val="004E7B3B"/>
    <w:rsid w:val="004E7B66"/>
    <w:rsid w:val="004E7FFB"/>
    <w:rsid w:val="004F01E0"/>
    <w:rsid w:val="004F0BE6"/>
    <w:rsid w:val="004F1111"/>
    <w:rsid w:val="004F1B3B"/>
    <w:rsid w:val="004F2057"/>
    <w:rsid w:val="004F2993"/>
    <w:rsid w:val="004F2A28"/>
    <w:rsid w:val="004F304E"/>
    <w:rsid w:val="004F307B"/>
    <w:rsid w:val="004F386A"/>
    <w:rsid w:val="004F3B0F"/>
    <w:rsid w:val="004F3C1C"/>
    <w:rsid w:val="004F3E2E"/>
    <w:rsid w:val="004F3F5A"/>
    <w:rsid w:val="004F41AF"/>
    <w:rsid w:val="004F44A0"/>
    <w:rsid w:val="004F4637"/>
    <w:rsid w:val="004F48ED"/>
    <w:rsid w:val="004F4FBE"/>
    <w:rsid w:val="004F5052"/>
    <w:rsid w:val="004F5954"/>
    <w:rsid w:val="004F673E"/>
    <w:rsid w:val="004F6749"/>
    <w:rsid w:val="004F6CF6"/>
    <w:rsid w:val="004F72C8"/>
    <w:rsid w:val="004F764C"/>
    <w:rsid w:val="004F7759"/>
    <w:rsid w:val="004F7F23"/>
    <w:rsid w:val="005003E9"/>
    <w:rsid w:val="00500694"/>
    <w:rsid w:val="00500889"/>
    <w:rsid w:val="00500B0F"/>
    <w:rsid w:val="00500BF6"/>
    <w:rsid w:val="00500F20"/>
    <w:rsid w:val="005015AE"/>
    <w:rsid w:val="00501ADB"/>
    <w:rsid w:val="0050281A"/>
    <w:rsid w:val="00502B3D"/>
    <w:rsid w:val="005037F0"/>
    <w:rsid w:val="00504BCC"/>
    <w:rsid w:val="00504C59"/>
    <w:rsid w:val="005055C9"/>
    <w:rsid w:val="005059B9"/>
    <w:rsid w:val="00506F3B"/>
    <w:rsid w:val="00507410"/>
    <w:rsid w:val="005078BF"/>
    <w:rsid w:val="00507B05"/>
    <w:rsid w:val="00507DE6"/>
    <w:rsid w:val="00507EEA"/>
    <w:rsid w:val="005107AC"/>
    <w:rsid w:val="00510D24"/>
    <w:rsid w:val="0051172B"/>
    <w:rsid w:val="00511910"/>
    <w:rsid w:val="00511E18"/>
    <w:rsid w:val="00511FA8"/>
    <w:rsid w:val="005123DB"/>
    <w:rsid w:val="00512642"/>
    <w:rsid w:val="005129FA"/>
    <w:rsid w:val="00512A04"/>
    <w:rsid w:val="00512D6F"/>
    <w:rsid w:val="00513B38"/>
    <w:rsid w:val="00513BE8"/>
    <w:rsid w:val="00514790"/>
    <w:rsid w:val="00514843"/>
    <w:rsid w:val="00514B90"/>
    <w:rsid w:val="00514DCF"/>
    <w:rsid w:val="005151E9"/>
    <w:rsid w:val="00515211"/>
    <w:rsid w:val="00515B06"/>
    <w:rsid w:val="00515B50"/>
    <w:rsid w:val="00515E19"/>
    <w:rsid w:val="00516161"/>
    <w:rsid w:val="00516ED6"/>
    <w:rsid w:val="00516FF6"/>
    <w:rsid w:val="00517C9E"/>
    <w:rsid w:val="00520172"/>
    <w:rsid w:val="00520318"/>
    <w:rsid w:val="0052267C"/>
    <w:rsid w:val="00522AEA"/>
    <w:rsid w:val="005237F5"/>
    <w:rsid w:val="00523B43"/>
    <w:rsid w:val="00523B75"/>
    <w:rsid w:val="00523BDE"/>
    <w:rsid w:val="00523C1A"/>
    <w:rsid w:val="00524136"/>
    <w:rsid w:val="00524398"/>
    <w:rsid w:val="00524441"/>
    <w:rsid w:val="00524738"/>
    <w:rsid w:val="00524C68"/>
    <w:rsid w:val="00524E75"/>
    <w:rsid w:val="00525BF9"/>
    <w:rsid w:val="00526418"/>
    <w:rsid w:val="00526946"/>
    <w:rsid w:val="00526C05"/>
    <w:rsid w:val="00526D88"/>
    <w:rsid w:val="005270D7"/>
    <w:rsid w:val="00527510"/>
    <w:rsid w:val="0052752A"/>
    <w:rsid w:val="005300BB"/>
    <w:rsid w:val="0053035C"/>
    <w:rsid w:val="00530440"/>
    <w:rsid w:val="0053053D"/>
    <w:rsid w:val="00530561"/>
    <w:rsid w:val="0053118A"/>
    <w:rsid w:val="005312E1"/>
    <w:rsid w:val="005315B1"/>
    <w:rsid w:val="0053222C"/>
    <w:rsid w:val="00532AF2"/>
    <w:rsid w:val="005331AE"/>
    <w:rsid w:val="00533458"/>
    <w:rsid w:val="0053350B"/>
    <w:rsid w:val="0053386E"/>
    <w:rsid w:val="0053389F"/>
    <w:rsid w:val="00533B03"/>
    <w:rsid w:val="00533E73"/>
    <w:rsid w:val="00533F76"/>
    <w:rsid w:val="00534397"/>
    <w:rsid w:val="00534963"/>
    <w:rsid w:val="00534B2F"/>
    <w:rsid w:val="00534F46"/>
    <w:rsid w:val="0053570E"/>
    <w:rsid w:val="005359A3"/>
    <w:rsid w:val="00535B13"/>
    <w:rsid w:val="00535F6E"/>
    <w:rsid w:val="00536132"/>
    <w:rsid w:val="0053626F"/>
    <w:rsid w:val="00537393"/>
    <w:rsid w:val="005376EB"/>
    <w:rsid w:val="00537EAA"/>
    <w:rsid w:val="00537F3E"/>
    <w:rsid w:val="005400B2"/>
    <w:rsid w:val="0054027A"/>
    <w:rsid w:val="00540575"/>
    <w:rsid w:val="00540913"/>
    <w:rsid w:val="005409CA"/>
    <w:rsid w:val="00540ACD"/>
    <w:rsid w:val="00540AD0"/>
    <w:rsid w:val="00541AD7"/>
    <w:rsid w:val="00541F0C"/>
    <w:rsid w:val="00542875"/>
    <w:rsid w:val="00542929"/>
    <w:rsid w:val="00542DE6"/>
    <w:rsid w:val="00543449"/>
    <w:rsid w:val="00543798"/>
    <w:rsid w:val="00543B70"/>
    <w:rsid w:val="005445CD"/>
    <w:rsid w:val="00544B62"/>
    <w:rsid w:val="00544C06"/>
    <w:rsid w:val="0054561E"/>
    <w:rsid w:val="0054594E"/>
    <w:rsid w:val="00545B4B"/>
    <w:rsid w:val="00545F26"/>
    <w:rsid w:val="005461CE"/>
    <w:rsid w:val="005461D0"/>
    <w:rsid w:val="0054644B"/>
    <w:rsid w:val="005467D9"/>
    <w:rsid w:val="00546C46"/>
    <w:rsid w:val="00547141"/>
    <w:rsid w:val="0054717A"/>
    <w:rsid w:val="0054754E"/>
    <w:rsid w:val="0055004E"/>
    <w:rsid w:val="00550A74"/>
    <w:rsid w:val="00550E71"/>
    <w:rsid w:val="00551600"/>
    <w:rsid w:val="00551619"/>
    <w:rsid w:val="00552749"/>
    <w:rsid w:val="005529B3"/>
    <w:rsid w:val="00554365"/>
    <w:rsid w:val="0055488A"/>
    <w:rsid w:val="00554D2C"/>
    <w:rsid w:val="00554E73"/>
    <w:rsid w:val="00554FCF"/>
    <w:rsid w:val="00555A3F"/>
    <w:rsid w:val="00555CFE"/>
    <w:rsid w:val="00556135"/>
    <w:rsid w:val="0055650C"/>
    <w:rsid w:val="00556569"/>
    <w:rsid w:val="00556917"/>
    <w:rsid w:val="0055748F"/>
    <w:rsid w:val="005574DB"/>
    <w:rsid w:val="005578BF"/>
    <w:rsid w:val="00557955"/>
    <w:rsid w:val="00557E83"/>
    <w:rsid w:val="00561093"/>
    <w:rsid w:val="005610D6"/>
    <w:rsid w:val="00561E83"/>
    <w:rsid w:val="00561FAC"/>
    <w:rsid w:val="00562773"/>
    <w:rsid w:val="00563220"/>
    <w:rsid w:val="00564266"/>
    <w:rsid w:val="0056466B"/>
    <w:rsid w:val="00564E28"/>
    <w:rsid w:val="00565F5D"/>
    <w:rsid w:val="0056615A"/>
    <w:rsid w:val="0056695E"/>
    <w:rsid w:val="00566A44"/>
    <w:rsid w:val="00567BAE"/>
    <w:rsid w:val="005700AA"/>
    <w:rsid w:val="005705E9"/>
    <w:rsid w:val="0057081B"/>
    <w:rsid w:val="00570D19"/>
    <w:rsid w:val="00570D86"/>
    <w:rsid w:val="0057156E"/>
    <w:rsid w:val="005717E4"/>
    <w:rsid w:val="005719F7"/>
    <w:rsid w:val="00572876"/>
    <w:rsid w:val="00572D82"/>
    <w:rsid w:val="00572E5C"/>
    <w:rsid w:val="005730E2"/>
    <w:rsid w:val="00573536"/>
    <w:rsid w:val="00574343"/>
    <w:rsid w:val="00574971"/>
    <w:rsid w:val="00574A10"/>
    <w:rsid w:val="005756E6"/>
    <w:rsid w:val="00575981"/>
    <w:rsid w:val="00575C8B"/>
    <w:rsid w:val="005764C8"/>
    <w:rsid w:val="005767C9"/>
    <w:rsid w:val="00576AF0"/>
    <w:rsid w:val="00576B35"/>
    <w:rsid w:val="00576CAE"/>
    <w:rsid w:val="0058007E"/>
    <w:rsid w:val="00580225"/>
    <w:rsid w:val="0058080E"/>
    <w:rsid w:val="005808B9"/>
    <w:rsid w:val="00580A60"/>
    <w:rsid w:val="00580ED0"/>
    <w:rsid w:val="005811D3"/>
    <w:rsid w:val="00581428"/>
    <w:rsid w:val="005815C2"/>
    <w:rsid w:val="0058196B"/>
    <w:rsid w:val="0058259B"/>
    <w:rsid w:val="005825E2"/>
    <w:rsid w:val="005827E4"/>
    <w:rsid w:val="00583BD8"/>
    <w:rsid w:val="00584229"/>
    <w:rsid w:val="00584235"/>
    <w:rsid w:val="0058434C"/>
    <w:rsid w:val="00584A4E"/>
    <w:rsid w:val="00584B1B"/>
    <w:rsid w:val="00584E67"/>
    <w:rsid w:val="005851EB"/>
    <w:rsid w:val="00585BBA"/>
    <w:rsid w:val="00585F79"/>
    <w:rsid w:val="0058608F"/>
    <w:rsid w:val="00586AC0"/>
    <w:rsid w:val="00586F97"/>
    <w:rsid w:val="00586FB1"/>
    <w:rsid w:val="00587175"/>
    <w:rsid w:val="00587267"/>
    <w:rsid w:val="00587290"/>
    <w:rsid w:val="00587A3F"/>
    <w:rsid w:val="00587B58"/>
    <w:rsid w:val="005901A3"/>
    <w:rsid w:val="005902D7"/>
    <w:rsid w:val="005903E9"/>
    <w:rsid w:val="0059066C"/>
    <w:rsid w:val="0059086E"/>
    <w:rsid w:val="00590937"/>
    <w:rsid w:val="00590A3D"/>
    <w:rsid w:val="00590AB2"/>
    <w:rsid w:val="0059102F"/>
    <w:rsid w:val="0059123D"/>
    <w:rsid w:val="005913D0"/>
    <w:rsid w:val="00592018"/>
    <w:rsid w:val="005921B2"/>
    <w:rsid w:val="005922AC"/>
    <w:rsid w:val="00592DFC"/>
    <w:rsid w:val="0059307A"/>
    <w:rsid w:val="0059339D"/>
    <w:rsid w:val="00593948"/>
    <w:rsid w:val="005939F0"/>
    <w:rsid w:val="00593B24"/>
    <w:rsid w:val="00593FC4"/>
    <w:rsid w:val="0059410F"/>
    <w:rsid w:val="00594F07"/>
    <w:rsid w:val="005950AE"/>
    <w:rsid w:val="005950F4"/>
    <w:rsid w:val="0059549D"/>
    <w:rsid w:val="00595A10"/>
    <w:rsid w:val="00595EF7"/>
    <w:rsid w:val="00595FAC"/>
    <w:rsid w:val="0059646C"/>
    <w:rsid w:val="00596892"/>
    <w:rsid w:val="00596F16"/>
    <w:rsid w:val="0059797E"/>
    <w:rsid w:val="005A0020"/>
    <w:rsid w:val="005A00F4"/>
    <w:rsid w:val="005A090C"/>
    <w:rsid w:val="005A0BBE"/>
    <w:rsid w:val="005A10C2"/>
    <w:rsid w:val="005A13C5"/>
    <w:rsid w:val="005A141F"/>
    <w:rsid w:val="005A1A68"/>
    <w:rsid w:val="005A26B0"/>
    <w:rsid w:val="005A2FFD"/>
    <w:rsid w:val="005A3054"/>
    <w:rsid w:val="005A321E"/>
    <w:rsid w:val="005A432E"/>
    <w:rsid w:val="005A4890"/>
    <w:rsid w:val="005A4EC2"/>
    <w:rsid w:val="005A568C"/>
    <w:rsid w:val="005A61C7"/>
    <w:rsid w:val="005A67EA"/>
    <w:rsid w:val="005A6CDF"/>
    <w:rsid w:val="005A6EA7"/>
    <w:rsid w:val="005A6EBC"/>
    <w:rsid w:val="005A746B"/>
    <w:rsid w:val="005A774D"/>
    <w:rsid w:val="005A7D4F"/>
    <w:rsid w:val="005B0943"/>
    <w:rsid w:val="005B0C76"/>
    <w:rsid w:val="005B0C84"/>
    <w:rsid w:val="005B0D8C"/>
    <w:rsid w:val="005B142D"/>
    <w:rsid w:val="005B1D2E"/>
    <w:rsid w:val="005B2102"/>
    <w:rsid w:val="005B29D4"/>
    <w:rsid w:val="005B2A0B"/>
    <w:rsid w:val="005B2DE2"/>
    <w:rsid w:val="005B2F1B"/>
    <w:rsid w:val="005B3356"/>
    <w:rsid w:val="005B3582"/>
    <w:rsid w:val="005B3614"/>
    <w:rsid w:val="005B363D"/>
    <w:rsid w:val="005B3C92"/>
    <w:rsid w:val="005B3DDD"/>
    <w:rsid w:val="005B4968"/>
    <w:rsid w:val="005B538B"/>
    <w:rsid w:val="005B57D9"/>
    <w:rsid w:val="005B5954"/>
    <w:rsid w:val="005B5AC9"/>
    <w:rsid w:val="005B5B88"/>
    <w:rsid w:val="005B5E7E"/>
    <w:rsid w:val="005B68C9"/>
    <w:rsid w:val="005B6C1C"/>
    <w:rsid w:val="005B6DBB"/>
    <w:rsid w:val="005B7A56"/>
    <w:rsid w:val="005B7F53"/>
    <w:rsid w:val="005C095E"/>
    <w:rsid w:val="005C10C4"/>
    <w:rsid w:val="005C179E"/>
    <w:rsid w:val="005C1B33"/>
    <w:rsid w:val="005C2043"/>
    <w:rsid w:val="005C23AC"/>
    <w:rsid w:val="005C2418"/>
    <w:rsid w:val="005C30BD"/>
    <w:rsid w:val="005C3BF6"/>
    <w:rsid w:val="005C40A6"/>
    <w:rsid w:val="005C42D0"/>
    <w:rsid w:val="005C4DB6"/>
    <w:rsid w:val="005C4E49"/>
    <w:rsid w:val="005C4F87"/>
    <w:rsid w:val="005C527E"/>
    <w:rsid w:val="005C62C6"/>
    <w:rsid w:val="005C6E7D"/>
    <w:rsid w:val="005C6F0A"/>
    <w:rsid w:val="005C7133"/>
    <w:rsid w:val="005C7383"/>
    <w:rsid w:val="005C791C"/>
    <w:rsid w:val="005C7A48"/>
    <w:rsid w:val="005D0129"/>
    <w:rsid w:val="005D0802"/>
    <w:rsid w:val="005D0825"/>
    <w:rsid w:val="005D0AA1"/>
    <w:rsid w:val="005D0D67"/>
    <w:rsid w:val="005D0D86"/>
    <w:rsid w:val="005D0E08"/>
    <w:rsid w:val="005D12D0"/>
    <w:rsid w:val="005D17D0"/>
    <w:rsid w:val="005D256C"/>
    <w:rsid w:val="005D2A72"/>
    <w:rsid w:val="005D309F"/>
    <w:rsid w:val="005D3180"/>
    <w:rsid w:val="005D3FA6"/>
    <w:rsid w:val="005D41A9"/>
    <w:rsid w:val="005D4509"/>
    <w:rsid w:val="005D46C8"/>
    <w:rsid w:val="005D507F"/>
    <w:rsid w:val="005D560A"/>
    <w:rsid w:val="005D59F2"/>
    <w:rsid w:val="005D6068"/>
    <w:rsid w:val="005D6325"/>
    <w:rsid w:val="005D6575"/>
    <w:rsid w:val="005D676F"/>
    <w:rsid w:val="005D6922"/>
    <w:rsid w:val="005D6BF9"/>
    <w:rsid w:val="005D6D9D"/>
    <w:rsid w:val="005D6E8A"/>
    <w:rsid w:val="005D7251"/>
    <w:rsid w:val="005D74AF"/>
    <w:rsid w:val="005D7698"/>
    <w:rsid w:val="005D7B5E"/>
    <w:rsid w:val="005D7C63"/>
    <w:rsid w:val="005E04A8"/>
    <w:rsid w:val="005E05B5"/>
    <w:rsid w:val="005E07B0"/>
    <w:rsid w:val="005E087F"/>
    <w:rsid w:val="005E0EEB"/>
    <w:rsid w:val="005E12C2"/>
    <w:rsid w:val="005E14DC"/>
    <w:rsid w:val="005E1A53"/>
    <w:rsid w:val="005E1B6D"/>
    <w:rsid w:val="005E1C37"/>
    <w:rsid w:val="005E2091"/>
    <w:rsid w:val="005E2183"/>
    <w:rsid w:val="005E2523"/>
    <w:rsid w:val="005E2973"/>
    <w:rsid w:val="005E2A29"/>
    <w:rsid w:val="005E2AE2"/>
    <w:rsid w:val="005E3AD3"/>
    <w:rsid w:val="005E3B90"/>
    <w:rsid w:val="005E4121"/>
    <w:rsid w:val="005E4300"/>
    <w:rsid w:val="005E4A42"/>
    <w:rsid w:val="005E4ACB"/>
    <w:rsid w:val="005E4E55"/>
    <w:rsid w:val="005E4EDA"/>
    <w:rsid w:val="005E5E0B"/>
    <w:rsid w:val="005E6EC4"/>
    <w:rsid w:val="005E6EFC"/>
    <w:rsid w:val="005E72ED"/>
    <w:rsid w:val="005E7AC6"/>
    <w:rsid w:val="005E7B31"/>
    <w:rsid w:val="005F0F73"/>
    <w:rsid w:val="005F1025"/>
    <w:rsid w:val="005F11CF"/>
    <w:rsid w:val="005F14EE"/>
    <w:rsid w:val="005F2135"/>
    <w:rsid w:val="005F24B0"/>
    <w:rsid w:val="005F2910"/>
    <w:rsid w:val="005F2A56"/>
    <w:rsid w:val="005F2FE8"/>
    <w:rsid w:val="005F37E8"/>
    <w:rsid w:val="005F4211"/>
    <w:rsid w:val="005F4253"/>
    <w:rsid w:val="005F49B0"/>
    <w:rsid w:val="005F521A"/>
    <w:rsid w:val="005F5286"/>
    <w:rsid w:val="005F57F2"/>
    <w:rsid w:val="005F6470"/>
    <w:rsid w:val="005F7159"/>
    <w:rsid w:val="005F7A6D"/>
    <w:rsid w:val="00600689"/>
    <w:rsid w:val="00600866"/>
    <w:rsid w:val="006017D0"/>
    <w:rsid w:val="0060198E"/>
    <w:rsid w:val="00601AA5"/>
    <w:rsid w:val="00601B55"/>
    <w:rsid w:val="00601E0A"/>
    <w:rsid w:val="00601E67"/>
    <w:rsid w:val="006024B4"/>
    <w:rsid w:val="006024C5"/>
    <w:rsid w:val="00603158"/>
    <w:rsid w:val="0060386A"/>
    <w:rsid w:val="006039D2"/>
    <w:rsid w:val="00603D0F"/>
    <w:rsid w:val="00603E9C"/>
    <w:rsid w:val="00604216"/>
    <w:rsid w:val="00604542"/>
    <w:rsid w:val="006048F9"/>
    <w:rsid w:val="00604EF2"/>
    <w:rsid w:val="0060549D"/>
    <w:rsid w:val="0060565D"/>
    <w:rsid w:val="006057D1"/>
    <w:rsid w:val="00605E36"/>
    <w:rsid w:val="006060D0"/>
    <w:rsid w:val="00606768"/>
    <w:rsid w:val="0060723B"/>
    <w:rsid w:val="0060732C"/>
    <w:rsid w:val="00607C8C"/>
    <w:rsid w:val="006101FA"/>
    <w:rsid w:val="00610855"/>
    <w:rsid w:val="006108C3"/>
    <w:rsid w:val="006111F7"/>
    <w:rsid w:val="006114DB"/>
    <w:rsid w:val="006115FE"/>
    <w:rsid w:val="00611692"/>
    <w:rsid w:val="00611C91"/>
    <w:rsid w:val="0061202E"/>
    <w:rsid w:val="00612211"/>
    <w:rsid w:val="006123E4"/>
    <w:rsid w:val="00612705"/>
    <w:rsid w:val="006128CE"/>
    <w:rsid w:val="00613225"/>
    <w:rsid w:val="0061392A"/>
    <w:rsid w:val="006139EF"/>
    <w:rsid w:val="00614056"/>
    <w:rsid w:val="0061474E"/>
    <w:rsid w:val="00614A63"/>
    <w:rsid w:val="006156DE"/>
    <w:rsid w:val="00615ACF"/>
    <w:rsid w:val="00615E19"/>
    <w:rsid w:val="006162DF"/>
    <w:rsid w:val="00616521"/>
    <w:rsid w:val="00616D36"/>
    <w:rsid w:val="0061758D"/>
    <w:rsid w:val="00617768"/>
    <w:rsid w:val="00617973"/>
    <w:rsid w:val="00620763"/>
    <w:rsid w:val="00620E40"/>
    <w:rsid w:val="00620ED5"/>
    <w:rsid w:val="00621650"/>
    <w:rsid w:val="006216FB"/>
    <w:rsid w:val="00621F78"/>
    <w:rsid w:val="006224C5"/>
    <w:rsid w:val="006229DA"/>
    <w:rsid w:val="00622E8A"/>
    <w:rsid w:val="00622F09"/>
    <w:rsid w:val="00623823"/>
    <w:rsid w:val="00623851"/>
    <w:rsid w:val="00623A54"/>
    <w:rsid w:val="00623D3A"/>
    <w:rsid w:val="00624042"/>
    <w:rsid w:val="00624291"/>
    <w:rsid w:val="006248D7"/>
    <w:rsid w:val="00624C87"/>
    <w:rsid w:val="00625384"/>
    <w:rsid w:val="00625584"/>
    <w:rsid w:val="006255DD"/>
    <w:rsid w:val="0062600A"/>
    <w:rsid w:val="006260F0"/>
    <w:rsid w:val="006265F5"/>
    <w:rsid w:val="0062666B"/>
    <w:rsid w:val="00626DD2"/>
    <w:rsid w:val="00627461"/>
    <w:rsid w:val="006278D2"/>
    <w:rsid w:val="0063039B"/>
    <w:rsid w:val="006303B1"/>
    <w:rsid w:val="006305A8"/>
    <w:rsid w:val="00630ADD"/>
    <w:rsid w:val="00630B45"/>
    <w:rsid w:val="00630BB2"/>
    <w:rsid w:val="00630F4F"/>
    <w:rsid w:val="00630F9E"/>
    <w:rsid w:val="00631D13"/>
    <w:rsid w:val="006322C2"/>
    <w:rsid w:val="0063259B"/>
    <w:rsid w:val="00632673"/>
    <w:rsid w:val="00632BF1"/>
    <w:rsid w:val="00632DF8"/>
    <w:rsid w:val="00632E12"/>
    <w:rsid w:val="006331BE"/>
    <w:rsid w:val="00633EA1"/>
    <w:rsid w:val="0063431B"/>
    <w:rsid w:val="006345F8"/>
    <w:rsid w:val="0063476D"/>
    <w:rsid w:val="00634BC5"/>
    <w:rsid w:val="00634F09"/>
    <w:rsid w:val="006350B1"/>
    <w:rsid w:val="0063550B"/>
    <w:rsid w:val="00635A73"/>
    <w:rsid w:val="00635F68"/>
    <w:rsid w:val="00636229"/>
    <w:rsid w:val="0063643C"/>
    <w:rsid w:val="0063663E"/>
    <w:rsid w:val="0063678D"/>
    <w:rsid w:val="00636D5C"/>
    <w:rsid w:val="00637467"/>
    <w:rsid w:val="006406DC"/>
    <w:rsid w:val="006409C1"/>
    <w:rsid w:val="0064101C"/>
    <w:rsid w:val="00641198"/>
    <w:rsid w:val="0064144F"/>
    <w:rsid w:val="00641ED3"/>
    <w:rsid w:val="006423B5"/>
    <w:rsid w:val="0064250C"/>
    <w:rsid w:val="00642F04"/>
    <w:rsid w:val="006444C2"/>
    <w:rsid w:val="006449EF"/>
    <w:rsid w:val="006452C2"/>
    <w:rsid w:val="006454C7"/>
    <w:rsid w:val="00645789"/>
    <w:rsid w:val="00645833"/>
    <w:rsid w:val="00645EBD"/>
    <w:rsid w:val="006462F5"/>
    <w:rsid w:val="00646662"/>
    <w:rsid w:val="00646729"/>
    <w:rsid w:val="006469D0"/>
    <w:rsid w:val="00646DDD"/>
    <w:rsid w:val="00646DE1"/>
    <w:rsid w:val="00646E8D"/>
    <w:rsid w:val="00646F20"/>
    <w:rsid w:val="00647638"/>
    <w:rsid w:val="00647DAB"/>
    <w:rsid w:val="00647E83"/>
    <w:rsid w:val="006502A6"/>
    <w:rsid w:val="006503B2"/>
    <w:rsid w:val="00650B4B"/>
    <w:rsid w:val="00651098"/>
    <w:rsid w:val="00651623"/>
    <w:rsid w:val="00651F61"/>
    <w:rsid w:val="006521DF"/>
    <w:rsid w:val="0065335F"/>
    <w:rsid w:val="00653486"/>
    <w:rsid w:val="00653856"/>
    <w:rsid w:val="00654099"/>
    <w:rsid w:val="00654297"/>
    <w:rsid w:val="006548B2"/>
    <w:rsid w:val="006553B6"/>
    <w:rsid w:val="00655481"/>
    <w:rsid w:val="006555F1"/>
    <w:rsid w:val="00655934"/>
    <w:rsid w:val="00655AE5"/>
    <w:rsid w:val="0065604E"/>
    <w:rsid w:val="006562D9"/>
    <w:rsid w:val="00656871"/>
    <w:rsid w:val="006571BF"/>
    <w:rsid w:val="0065798D"/>
    <w:rsid w:val="00657D68"/>
    <w:rsid w:val="00657F01"/>
    <w:rsid w:val="006600B6"/>
    <w:rsid w:val="0066071E"/>
    <w:rsid w:val="00660754"/>
    <w:rsid w:val="006608D4"/>
    <w:rsid w:val="00660A05"/>
    <w:rsid w:val="00660AD9"/>
    <w:rsid w:val="00660DC0"/>
    <w:rsid w:val="00661430"/>
    <w:rsid w:val="0066154E"/>
    <w:rsid w:val="006626B4"/>
    <w:rsid w:val="00662984"/>
    <w:rsid w:val="006630A7"/>
    <w:rsid w:val="006632D1"/>
    <w:rsid w:val="006636C3"/>
    <w:rsid w:val="00663735"/>
    <w:rsid w:val="006637C7"/>
    <w:rsid w:val="00663CFC"/>
    <w:rsid w:val="00664524"/>
    <w:rsid w:val="0066473F"/>
    <w:rsid w:val="00664999"/>
    <w:rsid w:val="006649C3"/>
    <w:rsid w:val="00664E9A"/>
    <w:rsid w:val="00665147"/>
    <w:rsid w:val="0066538F"/>
    <w:rsid w:val="006658A2"/>
    <w:rsid w:val="00665B62"/>
    <w:rsid w:val="00665CA7"/>
    <w:rsid w:val="00665CBD"/>
    <w:rsid w:val="00665E44"/>
    <w:rsid w:val="00666C84"/>
    <w:rsid w:val="00667747"/>
    <w:rsid w:val="00667891"/>
    <w:rsid w:val="00667C25"/>
    <w:rsid w:val="00667DCB"/>
    <w:rsid w:val="00670487"/>
    <w:rsid w:val="00670E29"/>
    <w:rsid w:val="00671500"/>
    <w:rsid w:val="006716BB"/>
    <w:rsid w:val="00672010"/>
    <w:rsid w:val="00672877"/>
    <w:rsid w:val="006729F1"/>
    <w:rsid w:val="00673001"/>
    <w:rsid w:val="006734FC"/>
    <w:rsid w:val="0067394F"/>
    <w:rsid w:val="0067397A"/>
    <w:rsid w:val="00673DF8"/>
    <w:rsid w:val="0067425F"/>
    <w:rsid w:val="0067452D"/>
    <w:rsid w:val="00674C45"/>
    <w:rsid w:val="00674F6A"/>
    <w:rsid w:val="0067588F"/>
    <w:rsid w:val="00675C53"/>
    <w:rsid w:val="00675F3E"/>
    <w:rsid w:val="006760BE"/>
    <w:rsid w:val="006770BA"/>
    <w:rsid w:val="00677297"/>
    <w:rsid w:val="00677621"/>
    <w:rsid w:val="00680F76"/>
    <w:rsid w:val="00680F95"/>
    <w:rsid w:val="00681046"/>
    <w:rsid w:val="00681A62"/>
    <w:rsid w:val="00681D1E"/>
    <w:rsid w:val="006825E3"/>
    <w:rsid w:val="00682763"/>
    <w:rsid w:val="00683ABE"/>
    <w:rsid w:val="006840AE"/>
    <w:rsid w:val="00684120"/>
    <w:rsid w:val="0068432A"/>
    <w:rsid w:val="00684481"/>
    <w:rsid w:val="00684DBA"/>
    <w:rsid w:val="00685C3E"/>
    <w:rsid w:val="0068643B"/>
    <w:rsid w:val="0068670C"/>
    <w:rsid w:val="00686ACD"/>
    <w:rsid w:val="00686CE9"/>
    <w:rsid w:val="00687194"/>
    <w:rsid w:val="006879A4"/>
    <w:rsid w:val="00687E88"/>
    <w:rsid w:val="006902A7"/>
    <w:rsid w:val="00690568"/>
    <w:rsid w:val="006908FF"/>
    <w:rsid w:val="00690AFB"/>
    <w:rsid w:val="00690C0A"/>
    <w:rsid w:val="00691393"/>
    <w:rsid w:val="00692225"/>
    <w:rsid w:val="006923AC"/>
    <w:rsid w:val="00692D4E"/>
    <w:rsid w:val="006933CA"/>
    <w:rsid w:val="006935B5"/>
    <w:rsid w:val="00693EBA"/>
    <w:rsid w:val="00693FB7"/>
    <w:rsid w:val="00694009"/>
    <w:rsid w:val="006948F7"/>
    <w:rsid w:val="00694B23"/>
    <w:rsid w:val="00694E62"/>
    <w:rsid w:val="00695028"/>
    <w:rsid w:val="00695247"/>
    <w:rsid w:val="006955FD"/>
    <w:rsid w:val="006956A9"/>
    <w:rsid w:val="0069596F"/>
    <w:rsid w:val="0069655C"/>
    <w:rsid w:val="006966EC"/>
    <w:rsid w:val="00696732"/>
    <w:rsid w:val="006967A3"/>
    <w:rsid w:val="006970F1"/>
    <w:rsid w:val="00697694"/>
    <w:rsid w:val="00697E93"/>
    <w:rsid w:val="00697EC4"/>
    <w:rsid w:val="006A0363"/>
    <w:rsid w:val="006A07CC"/>
    <w:rsid w:val="006A09DC"/>
    <w:rsid w:val="006A18B3"/>
    <w:rsid w:val="006A26A8"/>
    <w:rsid w:val="006A30A4"/>
    <w:rsid w:val="006A386E"/>
    <w:rsid w:val="006A3CEC"/>
    <w:rsid w:val="006A45CC"/>
    <w:rsid w:val="006A4DFE"/>
    <w:rsid w:val="006A51F5"/>
    <w:rsid w:val="006A56E5"/>
    <w:rsid w:val="006A59AD"/>
    <w:rsid w:val="006A5AEB"/>
    <w:rsid w:val="006A63FC"/>
    <w:rsid w:val="006A6629"/>
    <w:rsid w:val="006A6EB5"/>
    <w:rsid w:val="006A7486"/>
    <w:rsid w:val="006B0429"/>
    <w:rsid w:val="006B0A7C"/>
    <w:rsid w:val="006B1D67"/>
    <w:rsid w:val="006B26E8"/>
    <w:rsid w:val="006B2EA1"/>
    <w:rsid w:val="006B2F23"/>
    <w:rsid w:val="006B317D"/>
    <w:rsid w:val="006B345D"/>
    <w:rsid w:val="006B398D"/>
    <w:rsid w:val="006B4FA3"/>
    <w:rsid w:val="006B5D66"/>
    <w:rsid w:val="006B5EE8"/>
    <w:rsid w:val="006B687A"/>
    <w:rsid w:val="006B6959"/>
    <w:rsid w:val="006B6A98"/>
    <w:rsid w:val="006B6BFC"/>
    <w:rsid w:val="006B7B54"/>
    <w:rsid w:val="006B7EEA"/>
    <w:rsid w:val="006C0260"/>
    <w:rsid w:val="006C031E"/>
    <w:rsid w:val="006C07DF"/>
    <w:rsid w:val="006C07FB"/>
    <w:rsid w:val="006C0847"/>
    <w:rsid w:val="006C0A1A"/>
    <w:rsid w:val="006C1047"/>
    <w:rsid w:val="006C10DD"/>
    <w:rsid w:val="006C1DBD"/>
    <w:rsid w:val="006C20B9"/>
    <w:rsid w:val="006C25BF"/>
    <w:rsid w:val="006C2A12"/>
    <w:rsid w:val="006C2D44"/>
    <w:rsid w:val="006C3C77"/>
    <w:rsid w:val="006C439F"/>
    <w:rsid w:val="006C48C7"/>
    <w:rsid w:val="006C4EE0"/>
    <w:rsid w:val="006C54BE"/>
    <w:rsid w:val="006C5F74"/>
    <w:rsid w:val="006C6044"/>
    <w:rsid w:val="006C66F4"/>
    <w:rsid w:val="006C6730"/>
    <w:rsid w:val="006C6856"/>
    <w:rsid w:val="006C6CB2"/>
    <w:rsid w:val="006C7408"/>
    <w:rsid w:val="006C74F0"/>
    <w:rsid w:val="006C74F8"/>
    <w:rsid w:val="006C7C03"/>
    <w:rsid w:val="006D009F"/>
    <w:rsid w:val="006D0515"/>
    <w:rsid w:val="006D0E14"/>
    <w:rsid w:val="006D0F70"/>
    <w:rsid w:val="006D180B"/>
    <w:rsid w:val="006D1A96"/>
    <w:rsid w:val="006D2181"/>
    <w:rsid w:val="006D3515"/>
    <w:rsid w:val="006D3D3F"/>
    <w:rsid w:val="006D4701"/>
    <w:rsid w:val="006D49DC"/>
    <w:rsid w:val="006D4C97"/>
    <w:rsid w:val="006D51BF"/>
    <w:rsid w:val="006D5874"/>
    <w:rsid w:val="006D5B3D"/>
    <w:rsid w:val="006D60AF"/>
    <w:rsid w:val="006D62F2"/>
    <w:rsid w:val="006D68C8"/>
    <w:rsid w:val="006D68F1"/>
    <w:rsid w:val="006D696A"/>
    <w:rsid w:val="006D69B4"/>
    <w:rsid w:val="006D6FFA"/>
    <w:rsid w:val="006D79B1"/>
    <w:rsid w:val="006D7CAF"/>
    <w:rsid w:val="006D7CEF"/>
    <w:rsid w:val="006E0839"/>
    <w:rsid w:val="006E0A97"/>
    <w:rsid w:val="006E0D21"/>
    <w:rsid w:val="006E0F59"/>
    <w:rsid w:val="006E0FCA"/>
    <w:rsid w:val="006E15D6"/>
    <w:rsid w:val="006E18B9"/>
    <w:rsid w:val="006E1E42"/>
    <w:rsid w:val="006E21E6"/>
    <w:rsid w:val="006E236C"/>
    <w:rsid w:val="006E2435"/>
    <w:rsid w:val="006E270B"/>
    <w:rsid w:val="006E2D53"/>
    <w:rsid w:val="006E2E8C"/>
    <w:rsid w:val="006E2E8E"/>
    <w:rsid w:val="006E418B"/>
    <w:rsid w:val="006E49E3"/>
    <w:rsid w:val="006E4C95"/>
    <w:rsid w:val="006E5908"/>
    <w:rsid w:val="006E5A13"/>
    <w:rsid w:val="006E5E26"/>
    <w:rsid w:val="006E613A"/>
    <w:rsid w:val="006E61F2"/>
    <w:rsid w:val="006E6702"/>
    <w:rsid w:val="006E6BFB"/>
    <w:rsid w:val="006E6C2E"/>
    <w:rsid w:val="006E70D5"/>
    <w:rsid w:val="006E76B9"/>
    <w:rsid w:val="006E79AB"/>
    <w:rsid w:val="006E7EC0"/>
    <w:rsid w:val="006F0802"/>
    <w:rsid w:val="006F0DF2"/>
    <w:rsid w:val="006F1048"/>
    <w:rsid w:val="006F1178"/>
    <w:rsid w:val="006F12AE"/>
    <w:rsid w:val="006F1A1F"/>
    <w:rsid w:val="006F1D32"/>
    <w:rsid w:val="006F226E"/>
    <w:rsid w:val="006F2560"/>
    <w:rsid w:val="006F2AE6"/>
    <w:rsid w:val="006F2FB7"/>
    <w:rsid w:val="006F32CE"/>
    <w:rsid w:val="006F3814"/>
    <w:rsid w:val="006F42EC"/>
    <w:rsid w:val="006F44AC"/>
    <w:rsid w:val="006F4DD0"/>
    <w:rsid w:val="006F4F6E"/>
    <w:rsid w:val="006F566D"/>
    <w:rsid w:val="006F5F0C"/>
    <w:rsid w:val="006F6122"/>
    <w:rsid w:val="006F679C"/>
    <w:rsid w:val="006F67E8"/>
    <w:rsid w:val="006F6B58"/>
    <w:rsid w:val="006F6E78"/>
    <w:rsid w:val="006F719C"/>
    <w:rsid w:val="006F7C85"/>
    <w:rsid w:val="006F7CC8"/>
    <w:rsid w:val="0070019D"/>
    <w:rsid w:val="007006C3"/>
    <w:rsid w:val="00700A0E"/>
    <w:rsid w:val="00700AC9"/>
    <w:rsid w:val="0070100F"/>
    <w:rsid w:val="0070139B"/>
    <w:rsid w:val="007014A1"/>
    <w:rsid w:val="007019E1"/>
    <w:rsid w:val="00701E48"/>
    <w:rsid w:val="007020DE"/>
    <w:rsid w:val="00702BF9"/>
    <w:rsid w:val="00703068"/>
    <w:rsid w:val="007035E7"/>
    <w:rsid w:val="00703D94"/>
    <w:rsid w:val="00704111"/>
    <w:rsid w:val="00704A01"/>
    <w:rsid w:val="007057D6"/>
    <w:rsid w:val="00705AB5"/>
    <w:rsid w:val="00706153"/>
    <w:rsid w:val="00706312"/>
    <w:rsid w:val="00706439"/>
    <w:rsid w:val="00706D3D"/>
    <w:rsid w:val="00706F79"/>
    <w:rsid w:val="00707AAE"/>
    <w:rsid w:val="00710145"/>
    <w:rsid w:val="00710504"/>
    <w:rsid w:val="00710586"/>
    <w:rsid w:val="00710631"/>
    <w:rsid w:val="007107F1"/>
    <w:rsid w:val="00710851"/>
    <w:rsid w:val="00711F71"/>
    <w:rsid w:val="00712067"/>
    <w:rsid w:val="00712077"/>
    <w:rsid w:val="00712380"/>
    <w:rsid w:val="00712782"/>
    <w:rsid w:val="007127C2"/>
    <w:rsid w:val="007128D1"/>
    <w:rsid w:val="00712DA3"/>
    <w:rsid w:val="00712FAF"/>
    <w:rsid w:val="00713F5E"/>
    <w:rsid w:val="00715C23"/>
    <w:rsid w:val="00715EB7"/>
    <w:rsid w:val="00716DC5"/>
    <w:rsid w:val="00717832"/>
    <w:rsid w:val="00717E58"/>
    <w:rsid w:val="007206A1"/>
    <w:rsid w:val="00720B38"/>
    <w:rsid w:val="0072100C"/>
    <w:rsid w:val="0072106A"/>
    <w:rsid w:val="00721383"/>
    <w:rsid w:val="00721809"/>
    <w:rsid w:val="00722350"/>
    <w:rsid w:val="007223BF"/>
    <w:rsid w:val="00722C43"/>
    <w:rsid w:val="007236B8"/>
    <w:rsid w:val="00723EBA"/>
    <w:rsid w:val="00724106"/>
    <w:rsid w:val="0072492C"/>
    <w:rsid w:val="00724F3C"/>
    <w:rsid w:val="007253A8"/>
    <w:rsid w:val="00725A72"/>
    <w:rsid w:val="00725B56"/>
    <w:rsid w:val="00725E05"/>
    <w:rsid w:val="00725EF1"/>
    <w:rsid w:val="0072619B"/>
    <w:rsid w:val="007264E6"/>
    <w:rsid w:val="00726897"/>
    <w:rsid w:val="00726B57"/>
    <w:rsid w:val="00726C36"/>
    <w:rsid w:val="00726C51"/>
    <w:rsid w:val="00726CE4"/>
    <w:rsid w:val="00726F47"/>
    <w:rsid w:val="00727BD8"/>
    <w:rsid w:val="00727E9F"/>
    <w:rsid w:val="00730CC1"/>
    <w:rsid w:val="00731382"/>
    <w:rsid w:val="0073161A"/>
    <w:rsid w:val="00731D20"/>
    <w:rsid w:val="00732246"/>
    <w:rsid w:val="007322E8"/>
    <w:rsid w:val="00732814"/>
    <w:rsid w:val="00732C89"/>
    <w:rsid w:val="00732CAF"/>
    <w:rsid w:val="00732F55"/>
    <w:rsid w:val="0073348D"/>
    <w:rsid w:val="007334E7"/>
    <w:rsid w:val="00733AE6"/>
    <w:rsid w:val="007342BF"/>
    <w:rsid w:val="00734654"/>
    <w:rsid w:val="007348C6"/>
    <w:rsid w:val="00734BEE"/>
    <w:rsid w:val="007350EF"/>
    <w:rsid w:val="007353C6"/>
    <w:rsid w:val="00735560"/>
    <w:rsid w:val="00735754"/>
    <w:rsid w:val="007359F5"/>
    <w:rsid w:val="00735B63"/>
    <w:rsid w:val="0073680D"/>
    <w:rsid w:val="007369D0"/>
    <w:rsid w:val="0073738A"/>
    <w:rsid w:val="0073749F"/>
    <w:rsid w:val="00737747"/>
    <w:rsid w:val="0074015F"/>
    <w:rsid w:val="00740530"/>
    <w:rsid w:val="00740E62"/>
    <w:rsid w:val="00740FFD"/>
    <w:rsid w:val="007417FB"/>
    <w:rsid w:val="00741883"/>
    <w:rsid w:val="007422BB"/>
    <w:rsid w:val="0074295D"/>
    <w:rsid w:val="00742AB7"/>
    <w:rsid w:val="00742B03"/>
    <w:rsid w:val="00742B21"/>
    <w:rsid w:val="007430F2"/>
    <w:rsid w:val="00743137"/>
    <w:rsid w:val="00743C6E"/>
    <w:rsid w:val="00743FD5"/>
    <w:rsid w:val="0074437E"/>
    <w:rsid w:val="00744534"/>
    <w:rsid w:val="00744653"/>
    <w:rsid w:val="00744D04"/>
    <w:rsid w:val="00744E63"/>
    <w:rsid w:val="00744F41"/>
    <w:rsid w:val="0074595D"/>
    <w:rsid w:val="00745D22"/>
    <w:rsid w:val="007464F1"/>
    <w:rsid w:val="007467BF"/>
    <w:rsid w:val="00746B16"/>
    <w:rsid w:val="00747423"/>
    <w:rsid w:val="00747F85"/>
    <w:rsid w:val="00750707"/>
    <w:rsid w:val="00750C0E"/>
    <w:rsid w:val="00751438"/>
    <w:rsid w:val="00751A87"/>
    <w:rsid w:val="00752225"/>
    <w:rsid w:val="0075231D"/>
    <w:rsid w:val="00752F33"/>
    <w:rsid w:val="00754423"/>
    <w:rsid w:val="007546EB"/>
    <w:rsid w:val="00754747"/>
    <w:rsid w:val="00754DFF"/>
    <w:rsid w:val="00754E0A"/>
    <w:rsid w:val="007551D8"/>
    <w:rsid w:val="007553E2"/>
    <w:rsid w:val="007557C5"/>
    <w:rsid w:val="00756053"/>
    <w:rsid w:val="007560B5"/>
    <w:rsid w:val="00756639"/>
    <w:rsid w:val="00756726"/>
    <w:rsid w:val="007568A3"/>
    <w:rsid w:val="00756CF6"/>
    <w:rsid w:val="00756EAE"/>
    <w:rsid w:val="007570ED"/>
    <w:rsid w:val="007572FA"/>
    <w:rsid w:val="0075749A"/>
    <w:rsid w:val="007575A4"/>
    <w:rsid w:val="00757814"/>
    <w:rsid w:val="00757C91"/>
    <w:rsid w:val="00757D28"/>
    <w:rsid w:val="00757DDF"/>
    <w:rsid w:val="0076046A"/>
    <w:rsid w:val="00760925"/>
    <w:rsid w:val="00760B03"/>
    <w:rsid w:val="007611B3"/>
    <w:rsid w:val="00761514"/>
    <w:rsid w:val="007616D1"/>
    <w:rsid w:val="007620AF"/>
    <w:rsid w:val="007624B9"/>
    <w:rsid w:val="0076295F"/>
    <w:rsid w:val="007645EB"/>
    <w:rsid w:val="00764735"/>
    <w:rsid w:val="007647CF"/>
    <w:rsid w:val="00764A3D"/>
    <w:rsid w:val="00764C64"/>
    <w:rsid w:val="00764E12"/>
    <w:rsid w:val="0076549F"/>
    <w:rsid w:val="007654ED"/>
    <w:rsid w:val="00765B68"/>
    <w:rsid w:val="00765B88"/>
    <w:rsid w:val="00766053"/>
    <w:rsid w:val="00766388"/>
    <w:rsid w:val="00766438"/>
    <w:rsid w:val="00766B98"/>
    <w:rsid w:val="00766E98"/>
    <w:rsid w:val="00767394"/>
    <w:rsid w:val="007673B8"/>
    <w:rsid w:val="007679E0"/>
    <w:rsid w:val="00767CF0"/>
    <w:rsid w:val="007700C4"/>
    <w:rsid w:val="00770105"/>
    <w:rsid w:val="00770173"/>
    <w:rsid w:val="0077025E"/>
    <w:rsid w:val="007702EB"/>
    <w:rsid w:val="00770C84"/>
    <w:rsid w:val="0077109D"/>
    <w:rsid w:val="007714D4"/>
    <w:rsid w:val="00771516"/>
    <w:rsid w:val="00772072"/>
    <w:rsid w:val="00772900"/>
    <w:rsid w:val="0077290E"/>
    <w:rsid w:val="00772CC3"/>
    <w:rsid w:val="00772DF8"/>
    <w:rsid w:val="00772E9E"/>
    <w:rsid w:val="00773257"/>
    <w:rsid w:val="0077325A"/>
    <w:rsid w:val="007732B1"/>
    <w:rsid w:val="007744E8"/>
    <w:rsid w:val="007747CE"/>
    <w:rsid w:val="007748AB"/>
    <w:rsid w:val="007753E8"/>
    <w:rsid w:val="0077662B"/>
    <w:rsid w:val="007766EC"/>
    <w:rsid w:val="007767C9"/>
    <w:rsid w:val="00776AC1"/>
    <w:rsid w:val="00776C17"/>
    <w:rsid w:val="00776C33"/>
    <w:rsid w:val="00776F00"/>
    <w:rsid w:val="007772A7"/>
    <w:rsid w:val="00777A9C"/>
    <w:rsid w:val="00777EE0"/>
    <w:rsid w:val="0078052E"/>
    <w:rsid w:val="007806E2"/>
    <w:rsid w:val="00780A4D"/>
    <w:rsid w:val="00780D99"/>
    <w:rsid w:val="007816E5"/>
    <w:rsid w:val="00782CE6"/>
    <w:rsid w:val="0078322F"/>
    <w:rsid w:val="00783254"/>
    <w:rsid w:val="00783F1A"/>
    <w:rsid w:val="00784143"/>
    <w:rsid w:val="0078474D"/>
    <w:rsid w:val="007848B2"/>
    <w:rsid w:val="007849DD"/>
    <w:rsid w:val="00785337"/>
    <w:rsid w:val="00785DCD"/>
    <w:rsid w:val="00785F60"/>
    <w:rsid w:val="0078603A"/>
    <w:rsid w:val="00786636"/>
    <w:rsid w:val="00786D72"/>
    <w:rsid w:val="007871FC"/>
    <w:rsid w:val="007875F2"/>
    <w:rsid w:val="00787935"/>
    <w:rsid w:val="00787B38"/>
    <w:rsid w:val="00787DFA"/>
    <w:rsid w:val="00787F4E"/>
    <w:rsid w:val="0079010F"/>
    <w:rsid w:val="00790B21"/>
    <w:rsid w:val="00790FFD"/>
    <w:rsid w:val="00791168"/>
    <w:rsid w:val="007911D7"/>
    <w:rsid w:val="00791973"/>
    <w:rsid w:val="00791A41"/>
    <w:rsid w:val="00792636"/>
    <w:rsid w:val="00792C47"/>
    <w:rsid w:val="0079303F"/>
    <w:rsid w:val="007932B7"/>
    <w:rsid w:val="00793414"/>
    <w:rsid w:val="007934C8"/>
    <w:rsid w:val="00793A3D"/>
    <w:rsid w:val="00794B33"/>
    <w:rsid w:val="00794D28"/>
    <w:rsid w:val="00794F17"/>
    <w:rsid w:val="007959DC"/>
    <w:rsid w:val="00795A20"/>
    <w:rsid w:val="0079650F"/>
    <w:rsid w:val="007967E8"/>
    <w:rsid w:val="00796AC5"/>
    <w:rsid w:val="007970A8"/>
    <w:rsid w:val="00797412"/>
    <w:rsid w:val="00797621"/>
    <w:rsid w:val="0079762F"/>
    <w:rsid w:val="007976A3"/>
    <w:rsid w:val="007976E2"/>
    <w:rsid w:val="007978A8"/>
    <w:rsid w:val="0079791B"/>
    <w:rsid w:val="0079799D"/>
    <w:rsid w:val="00797BE5"/>
    <w:rsid w:val="007A0253"/>
    <w:rsid w:val="007A0A43"/>
    <w:rsid w:val="007A0F7B"/>
    <w:rsid w:val="007A0FA2"/>
    <w:rsid w:val="007A13B3"/>
    <w:rsid w:val="007A2973"/>
    <w:rsid w:val="007A2C7A"/>
    <w:rsid w:val="007A33ED"/>
    <w:rsid w:val="007A3B3A"/>
    <w:rsid w:val="007A3E04"/>
    <w:rsid w:val="007A41FF"/>
    <w:rsid w:val="007A4791"/>
    <w:rsid w:val="007A4996"/>
    <w:rsid w:val="007A4A35"/>
    <w:rsid w:val="007A4A8B"/>
    <w:rsid w:val="007A4B5B"/>
    <w:rsid w:val="007A4F6B"/>
    <w:rsid w:val="007A5102"/>
    <w:rsid w:val="007A52D8"/>
    <w:rsid w:val="007A5413"/>
    <w:rsid w:val="007A585A"/>
    <w:rsid w:val="007A5FC3"/>
    <w:rsid w:val="007A6131"/>
    <w:rsid w:val="007A6DBB"/>
    <w:rsid w:val="007A6ED2"/>
    <w:rsid w:val="007A6F54"/>
    <w:rsid w:val="007A723C"/>
    <w:rsid w:val="007A74B2"/>
    <w:rsid w:val="007A74CB"/>
    <w:rsid w:val="007A760A"/>
    <w:rsid w:val="007A7639"/>
    <w:rsid w:val="007B01B3"/>
    <w:rsid w:val="007B0329"/>
    <w:rsid w:val="007B0354"/>
    <w:rsid w:val="007B08ED"/>
    <w:rsid w:val="007B0959"/>
    <w:rsid w:val="007B0B99"/>
    <w:rsid w:val="007B1754"/>
    <w:rsid w:val="007B17E1"/>
    <w:rsid w:val="007B1840"/>
    <w:rsid w:val="007B1B32"/>
    <w:rsid w:val="007B1F58"/>
    <w:rsid w:val="007B2068"/>
    <w:rsid w:val="007B2231"/>
    <w:rsid w:val="007B2B1E"/>
    <w:rsid w:val="007B2D20"/>
    <w:rsid w:val="007B2E09"/>
    <w:rsid w:val="007B3450"/>
    <w:rsid w:val="007B37FD"/>
    <w:rsid w:val="007B3C0A"/>
    <w:rsid w:val="007B3DFA"/>
    <w:rsid w:val="007B44DE"/>
    <w:rsid w:val="007B45BD"/>
    <w:rsid w:val="007B45BE"/>
    <w:rsid w:val="007B49A0"/>
    <w:rsid w:val="007B512D"/>
    <w:rsid w:val="007B5189"/>
    <w:rsid w:val="007B5530"/>
    <w:rsid w:val="007B57A1"/>
    <w:rsid w:val="007B5AF3"/>
    <w:rsid w:val="007B5EF3"/>
    <w:rsid w:val="007B663D"/>
    <w:rsid w:val="007B691D"/>
    <w:rsid w:val="007B6C23"/>
    <w:rsid w:val="007B7027"/>
    <w:rsid w:val="007B7808"/>
    <w:rsid w:val="007C020E"/>
    <w:rsid w:val="007C0228"/>
    <w:rsid w:val="007C1254"/>
    <w:rsid w:val="007C1520"/>
    <w:rsid w:val="007C1941"/>
    <w:rsid w:val="007C1C83"/>
    <w:rsid w:val="007C1FF7"/>
    <w:rsid w:val="007C26E9"/>
    <w:rsid w:val="007C283F"/>
    <w:rsid w:val="007C286B"/>
    <w:rsid w:val="007C2F16"/>
    <w:rsid w:val="007C3356"/>
    <w:rsid w:val="007C3951"/>
    <w:rsid w:val="007C3B75"/>
    <w:rsid w:val="007C3BAA"/>
    <w:rsid w:val="007C4813"/>
    <w:rsid w:val="007C48F4"/>
    <w:rsid w:val="007C4A7B"/>
    <w:rsid w:val="007C50A2"/>
    <w:rsid w:val="007C5454"/>
    <w:rsid w:val="007C55D5"/>
    <w:rsid w:val="007C5902"/>
    <w:rsid w:val="007C5AE9"/>
    <w:rsid w:val="007C5B23"/>
    <w:rsid w:val="007C5DED"/>
    <w:rsid w:val="007C5EF7"/>
    <w:rsid w:val="007C63C0"/>
    <w:rsid w:val="007C66ED"/>
    <w:rsid w:val="007C6D4D"/>
    <w:rsid w:val="007C7353"/>
    <w:rsid w:val="007C7E64"/>
    <w:rsid w:val="007D0134"/>
    <w:rsid w:val="007D02A1"/>
    <w:rsid w:val="007D0A95"/>
    <w:rsid w:val="007D1579"/>
    <w:rsid w:val="007D1DF2"/>
    <w:rsid w:val="007D1F06"/>
    <w:rsid w:val="007D263D"/>
    <w:rsid w:val="007D28E5"/>
    <w:rsid w:val="007D2C70"/>
    <w:rsid w:val="007D3112"/>
    <w:rsid w:val="007D32D5"/>
    <w:rsid w:val="007D3767"/>
    <w:rsid w:val="007D376D"/>
    <w:rsid w:val="007D3AAD"/>
    <w:rsid w:val="007D3B53"/>
    <w:rsid w:val="007D3B8A"/>
    <w:rsid w:val="007D423D"/>
    <w:rsid w:val="007D430B"/>
    <w:rsid w:val="007D4349"/>
    <w:rsid w:val="007D466B"/>
    <w:rsid w:val="007D4A93"/>
    <w:rsid w:val="007D4D04"/>
    <w:rsid w:val="007D4F19"/>
    <w:rsid w:val="007D533C"/>
    <w:rsid w:val="007D621C"/>
    <w:rsid w:val="007D639D"/>
    <w:rsid w:val="007D66C5"/>
    <w:rsid w:val="007D6B3D"/>
    <w:rsid w:val="007D6C21"/>
    <w:rsid w:val="007D7261"/>
    <w:rsid w:val="007D77EA"/>
    <w:rsid w:val="007D78EE"/>
    <w:rsid w:val="007D7AC4"/>
    <w:rsid w:val="007E013E"/>
    <w:rsid w:val="007E015B"/>
    <w:rsid w:val="007E0211"/>
    <w:rsid w:val="007E0368"/>
    <w:rsid w:val="007E0823"/>
    <w:rsid w:val="007E0A8C"/>
    <w:rsid w:val="007E0DD1"/>
    <w:rsid w:val="007E1170"/>
    <w:rsid w:val="007E19AE"/>
    <w:rsid w:val="007E1CCF"/>
    <w:rsid w:val="007E21FB"/>
    <w:rsid w:val="007E250D"/>
    <w:rsid w:val="007E2594"/>
    <w:rsid w:val="007E28FA"/>
    <w:rsid w:val="007E2FD2"/>
    <w:rsid w:val="007E3769"/>
    <w:rsid w:val="007E3ACD"/>
    <w:rsid w:val="007E434B"/>
    <w:rsid w:val="007E4B7F"/>
    <w:rsid w:val="007E5064"/>
    <w:rsid w:val="007E5AB7"/>
    <w:rsid w:val="007E6390"/>
    <w:rsid w:val="007E69EB"/>
    <w:rsid w:val="007E6DBD"/>
    <w:rsid w:val="007E6DBF"/>
    <w:rsid w:val="007E7060"/>
    <w:rsid w:val="007E72C4"/>
    <w:rsid w:val="007E7483"/>
    <w:rsid w:val="007E7D99"/>
    <w:rsid w:val="007F00BF"/>
    <w:rsid w:val="007F0B19"/>
    <w:rsid w:val="007F0EBD"/>
    <w:rsid w:val="007F183E"/>
    <w:rsid w:val="007F1C89"/>
    <w:rsid w:val="007F1D67"/>
    <w:rsid w:val="007F288A"/>
    <w:rsid w:val="007F2EF1"/>
    <w:rsid w:val="007F399C"/>
    <w:rsid w:val="007F3B10"/>
    <w:rsid w:val="007F3D37"/>
    <w:rsid w:val="007F4535"/>
    <w:rsid w:val="007F47DE"/>
    <w:rsid w:val="007F4940"/>
    <w:rsid w:val="007F504A"/>
    <w:rsid w:val="007F50F5"/>
    <w:rsid w:val="007F5A84"/>
    <w:rsid w:val="007F5E25"/>
    <w:rsid w:val="007F6711"/>
    <w:rsid w:val="007F6BB8"/>
    <w:rsid w:val="007F79B9"/>
    <w:rsid w:val="007F79F1"/>
    <w:rsid w:val="007F7B1C"/>
    <w:rsid w:val="007F7FF0"/>
    <w:rsid w:val="008011B1"/>
    <w:rsid w:val="00801544"/>
    <w:rsid w:val="0080241B"/>
    <w:rsid w:val="00802BEA"/>
    <w:rsid w:val="0080311B"/>
    <w:rsid w:val="00803B28"/>
    <w:rsid w:val="00803CB6"/>
    <w:rsid w:val="00803CF0"/>
    <w:rsid w:val="00803E13"/>
    <w:rsid w:val="008040B1"/>
    <w:rsid w:val="00804B20"/>
    <w:rsid w:val="00805453"/>
    <w:rsid w:val="00805C24"/>
    <w:rsid w:val="0080611E"/>
    <w:rsid w:val="008066C5"/>
    <w:rsid w:val="0080686B"/>
    <w:rsid w:val="00806D07"/>
    <w:rsid w:val="00807130"/>
    <w:rsid w:val="0080720D"/>
    <w:rsid w:val="0080788A"/>
    <w:rsid w:val="00807E5A"/>
    <w:rsid w:val="0081025E"/>
    <w:rsid w:val="00810524"/>
    <w:rsid w:val="008115DB"/>
    <w:rsid w:val="00811BA8"/>
    <w:rsid w:val="00811C3E"/>
    <w:rsid w:val="00811C42"/>
    <w:rsid w:val="008124B2"/>
    <w:rsid w:val="00812507"/>
    <w:rsid w:val="008128B7"/>
    <w:rsid w:val="00814257"/>
    <w:rsid w:val="0081442F"/>
    <w:rsid w:val="008144AB"/>
    <w:rsid w:val="00814849"/>
    <w:rsid w:val="00815499"/>
    <w:rsid w:val="008155CD"/>
    <w:rsid w:val="00815E09"/>
    <w:rsid w:val="00816117"/>
    <w:rsid w:val="0081633C"/>
    <w:rsid w:val="008163CB"/>
    <w:rsid w:val="008166E4"/>
    <w:rsid w:val="00816ABB"/>
    <w:rsid w:val="00816D7D"/>
    <w:rsid w:val="00817581"/>
    <w:rsid w:val="008176F8"/>
    <w:rsid w:val="00820B58"/>
    <w:rsid w:val="00820F63"/>
    <w:rsid w:val="00821336"/>
    <w:rsid w:val="008213BC"/>
    <w:rsid w:val="00821933"/>
    <w:rsid w:val="008225DC"/>
    <w:rsid w:val="008229D2"/>
    <w:rsid w:val="00822CC8"/>
    <w:rsid w:val="00823092"/>
    <w:rsid w:val="008232AD"/>
    <w:rsid w:val="00823498"/>
    <w:rsid w:val="008234CD"/>
    <w:rsid w:val="00823A3B"/>
    <w:rsid w:val="0082445C"/>
    <w:rsid w:val="00824754"/>
    <w:rsid w:val="00825011"/>
    <w:rsid w:val="008252A6"/>
    <w:rsid w:val="00825D3F"/>
    <w:rsid w:val="00825DF6"/>
    <w:rsid w:val="00825EF1"/>
    <w:rsid w:val="0082604B"/>
    <w:rsid w:val="00826320"/>
    <w:rsid w:val="00826522"/>
    <w:rsid w:val="00826715"/>
    <w:rsid w:val="00826A72"/>
    <w:rsid w:val="00826E05"/>
    <w:rsid w:val="008270E8"/>
    <w:rsid w:val="00827998"/>
    <w:rsid w:val="00827D3C"/>
    <w:rsid w:val="00827F4A"/>
    <w:rsid w:val="0083024A"/>
    <w:rsid w:val="0083058A"/>
    <w:rsid w:val="00830D7D"/>
    <w:rsid w:val="00831060"/>
    <w:rsid w:val="00831271"/>
    <w:rsid w:val="008312CB"/>
    <w:rsid w:val="00831458"/>
    <w:rsid w:val="008314C4"/>
    <w:rsid w:val="00831A62"/>
    <w:rsid w:val="00832C68"/>
    <w:rsid w:val="00833061"/>
    <w:rsid w:val="00833229"/>
    <w:rsid w:val="00833619"/>
    <w:rsid w:val="00833970"/>
    <w:rsid w:val="00834F26"/>
    <w:rsid w:val="00834F9A"/>
    <w:rsid w:val="0083529A"/>
    <w:rsid w:val="008354FE"/>
    <w:rsid w:val="00835774"/>
    <w:rsid w:val="00835DB2"/>
    <w:rsid w:val="0083600D"/>
    <w:rsid w:val="008363A5"/>
    <w:rsid w:val="008364EA"/>
    <w:rsid w:val="008375BC"/>
    <w:rsid w:val="00837AAC"/>
    <w:rsid w:val="008401E7"/>
    <w:rsid w:val="008402FC"/>
    <w:rsid w:val="00840428"/>
    <w:rsid w:val="00840AB1"/>
    <w:rsid w:val="00840B63"/>
    <w:rsid w:val="00840C71"/>
    <w:rsid w:val="00841132"/>
    <w:rsid w:val="0084121C"/>
    <w:rsid w:val="00841A43"/>
    <w:rsid w:val="00841B83"/>
    <w:rsid w:val="00841DD4"/>
    <w:rsid w:val="00841FBD"/>
    <w:rsid w:val="00842139"/>
    <w:rsid w:val="008421E2"/>
    <w:rsid w:val="00842323"/>
    <w:rsid w:val="0084232E"/>
    <w:rsid w:val="008423A8"/>
    <w:rsid w:val="0084261F"/>
    <w:rsid w:val="008426BA"/>
    <w:rsid w:val="00842723"/>
    <w:rsid w:val="0084299D"/>
    <w:rsid w:val="00842BBE"/>
    <w:rsid w:val="00843988"/>
    <w:rsid w:val="00843FB7"/>
    <w:rsid w:val="0084401F"/>
    <w:rsid w:val="00844394"/>
    <w:rsid w:val="008447E8"/>
    <w:rsid w:val="00844A81"/>
    <w:rsid w:val="00844ABB"/>
    <w:rsid w:val="00844E15"/>
    <w:rsid w:val="00844FEB"/>
    <w:rsid w:val="00845467"/>
    <w:rsid w:val="008457AC"/>
    <w:rsid w:val="008469C1"/>
    <w:rsid w:val="008469FE"/>
    <w:rsid w:val="00847D6E"/>
    <w:rsid w:val="00850915"/>
    <w:rsid w:val="008509C4"/>
    <w:rsid w:val="00850AB1"/>
    <w:rsid w:val="00850B86"/>
    <w:rsid w:val="00850E07"/>
    <w:rsid w:val="0085111B"/>
    <w:rsid w:val="00851166"/>
    <w:rsid w:val="00851CB2"/>
    <w:rsid w:val="00851DBD"/>
    <w:rsid w:val="00852018"/>
    <w:rsid w:val="0085342C"/>
    <w:rsid w:val="008535B6"/>
    <w:rsid w:val="0085433A"/>
    <w:rsid w:val="00854451"/>
    <w:rsid w:val="00854700"/>
    <w:rsid w:val="00854756"/>
    <w:rsid w:val="00854C40"/>
    <w:rsid w:val="00854CE4"/>
    <w:rsid w:val="00855293"/>
    <w:rsid w:val="008555B4"/>
    <w:rsid w:val="00855903"/>
    <w:rsid w:val="00855ED7"/>
    <w:rsid w:val="00855FC5"/>
    <w:rsid w:val="008561B2"/>
    <w:rsid w:val="008563C6"/>
    <w:rsid w:val="00856A1C"/>
    <w:rsid w:val="00856C52"/>
    <w:rsid w:val="00856E72"/>
    <w:rsid w:val="00856EE4"/>
    <w:rsid w:val="008570B0"/>
    <w:rsid w:val="008578C6"/>
    <w:rsid w:val="008579CD"/>
    <w:rsid w:val="0086034E"/>
    <w:rsid w:val="008605BF"/>
    <w:rsid w:val="00860832"/>
    <w:rsid w:val="00860B25"/>
    <w:rsid w:val="00861C3F"/>
    <w:rsid w:val="0086202C"/>
    <w:rsid w:val="0086213E"/>
    <w:rsid w:val="008633B6"/>
    <w:rsid w:val="00863CE8"/>
    <w:rsid w:val="00864B5D"/>
    <w:rsid w:val="00865769"/>
    <w:rsid w:val="00865CE9"/>
    <w:rsid w:val="00866330"/>
    <w:rsid w:val="008663F3"/>
    <w:rsid w:val="00866CE5"/>
    <w:rsid w:val="00867702"/>
    <w:rsid w:val="0086771B"/>
    <w:rsid w:val="00867901"/>
    <w:rsid w:val="00867BAB"/>
    <w:rsid w:val="00867E3C"/>
    <w:rsid w:val="00870352"/>
    <w:rsid w:val="0087084B"/>
    <w:rsid w:val="008716D7"/>
    <w:rsid w:val="00871AEB"/>
    <w:rsid w:val="00871C50"/>
    <w:rsid w:val="00872105"/>
    <w:rsid w:val="008722D4"/>
    <w:rsid w:val="008730CC"/>
    <w:rsid w:val="008732DF"/>
    <w:rsid w:val="00873BD6"/>
    <w:rsid w:val="00873CC4"/>
    <w:rsid w:val="00874791"/>
    <w:rsid w:val="008748C6"/>
    <w:rsid w:val="00874AA9"/>
    <w:rsid w:val="00874C06"/>
    <w:rsid w:val="00874DBC"/>
    <w:rsid w:val="0087511D"/>
    <w:rsid w:val="008755B5"/>
    <w:rsid w:val="00875EBA"/>
    <w:rsid w:val="00876247"/>
    <w:rsid w:val="00876D54"/>
    <w:rsid w:val="00876FA2"/>
    <w:rsid w:val="008771BD"/>
    <w:rsid w:val="008777B9"/>
    <w:rsid w:val="00877CF2"/>
    <w:rsid w:val="00877FF9"/>
    <w:rsid w:val="008802AD"/>
    <w:rsid w:val="00880396"/>
    <w:rsid w:val="00880DFD"/>
    <w:rsid w:val="00880F8F"/>
    <w:rsid w:val="008811B7"/>
    <w:rsid w:val="00881DD5"/>
    <w:rsid w:val="00883293"/>
    <w:rsid w:val="0088378A"/>
    <w:rsid w:val="00883913"/>
    <w:rsid w:val="00883C1D"/>
    <w:rsid w:val="00883D70"/>
    <w:rsid w:val="00883DC6"/>
    <w:rsid w:val="00883F72"/>
    <w:rsid w:val="00883FA0"/>
    <w:rsid w:val="0088474C"/>
    <w:rsid w:val="00884941"/>
    <w:rsid w:val="00884F1F"/>
    <w:rsid w:val="008850F6"/>
    <w:rsid w:val="008852C7"/>
    <w:rsid w:val="008855C4"/>
    <w:rsid w:val="00885A6E"/>
    <w:rsid w:val="00885B6B"/>
    <w:rsid w:val="00885CA2"/>
    <w:rsid w:val="00885E0A"/>
    <w:rsid w:val="00885F41"/>
    <w:rsid w:val="008861DA"/>
    <w:rsid w:val="008865FA"/>
    <w:rsid w:val="008866E2"/>
    <w:rsid w:val="00886716"/>
    <w:rsid w:val="008872AA"/>
    <w:rsid w:val="008876CE"/>
    <w:rsid w:val="0089007C"/>
    <w:rsid w:val="0089144F"/>
    <w:rsid w:val="00891503"/>
    <w:rsid w:val="00891764"/>
    <w:rsid w:val="00891AB0"/>
    <w:rsid w:val="00891F15"/>
    <w:rsid w:val="00892104"/>
    <w:rsid w:val="00892943"/>
    <w:rsid w:val="00892B03"/>
    <w:rsid w:val="00893288"/>
    <w:rsid w:val="00893607"/>
    <w:rsid w:val="00893F53"/>
    <w:rsid w:val="00894250"/>
    <w:rsid w:val="00895A98"/>
    <w:rsid w:val="008960F6"/>
    <w:rsid w:val="0089660B"/>
    <w:rsid w:val="0089680A"/>
    <w:rsid w:val="00897561"/>
    <w:rsid w:val="00897650"/>
    <w:rsid w:val="00897EB0"/>
    <w:rsid w:val="008A06C3"/>
    <w:rsid w:val="008A0760"/>
    <w:rsid w:val="008A0C45"/>
    <w:rsid w:val="008A0E41"/>
    <w:rsid w:val="008A0E70"/>
    <w:rsid w:val="008A0EDE"/>
    <w:rsid w:val="008A102F"/>
    <w:rsid w:val="008A17CB"/>
    <w:rsid w:val="008A2009"/>
    <w:rsid w:val="008A2170"/>
    <w:rsid w:val="008A223C"/>
    <w:rsid w:val="008A260B"/>
    <w:rsid w:val="008A28DF"/>
    <w:rsid w:val="008A2B7B"/>
    <w:rsid w:val="008A2FE2"/>
    <w:rsid w:val="008A35D3"/>
    <w:rsid w:val="008A3768"/>
    <w:rsid w:val="008A38C7"/>
    <w:rsid w:val="008A3C57"/>
    <w:rsid w:val="008A426E"/>
    <w:rsid w:val="008A4564"/>
    <w:rsid w:val="008A4646"/>
    <w:rsid w:val="008A4CA2"/>
    <w:rsid w:val="008A4F79"/>
    <w:rsid w:val="008A5000"/>
    <w:rsid w:val="008A6082"/>
    <w:rsid w:val="008A62FE"/>
    <w:rsid w:val="008A6DEE"/>
    <w:rsid w:val="008A7790"/>
    <w:rsid w:val="008A7D05"/>
    <w:rsid w:val="008A7EF5"/>
    <w:rsid w:val="008B00D3"/>
    <w:rsid w:val="008B0591"/>
    <w:rsid w:val="008B059E"/>
    <w:rsid w:val="008B1010"/>
    <w:rsid w:val="008B2071"/>
    <w:rsid w:val="008B24C0"/>
    <w:rsid w:val="008B2DED"/>
    <w:rsid w:val="008B36AD"/>
    <w:rsid w:val="008B3B02"/>
    <w:rsid w:val="008B4DBC"/>
    <w:rsid w:val="008B5284"/>
    <w:rsid w:val="008B5664"/>
    <w:rsid w:val="008B5851"/>
    <w:rsid w:val="008B60F4"/>
    <w:rsid w:val="008B6164"/>
    <w:rsid w:val="008B62E1"/>
    <w:rsid w:val="008B67BC"/>
    <w:rsid w:val="008B67E3"/>
    <w:rsid w:val="008B67EB"/>
    <w:rsid w:val="008B7395"/>
    <w:rsid w:val="008B742E"/>
    <w:rsid w:val="008B76F6"/>
    <w:rsid w:val="008B7DD5"/>
    <w:rsid w:val="008B7F18"/>
    <w:rsid w:val="008B7F2A"/>
    <w:rsid w:val="008C006F"/>
    <w:rsid w:val="008C040D"/>
    <w:rsid w:val="008C04DE"/>
    <w:rsid w:val="008C2031"/>
    <w:rsid w:val="008C2151"/>
    <w:rsid w:val="008C2359"/>
    <w:rsid w:val="008C2B7C"/>
    <w:rsid w:val="008C2CD5"/>
    <w:rsid w:val="008C37BA"/>
    <w:rsid w:val="008C3B67"/>
    <w:rsid w:val="008C3E3A"/>
    <w:rsid w:val="008C3F1D"/>
    <w:rsid w:val="008C452B"/>
    <w:rsid w:val="008C5074"/>
    <w:rsid w:val="008C51FA"/>
    <w:rsid w:val="008C5D02"/>
    <w:rsid w:val="008C5F69"/>
    <w:rsid w:val="008C6134"/>
    <w:rsid w:val="008C68E6"/>
    <w:rsid w:val="008C6C50"/>
    <w:rsid w:val="008C742D"/>
    <w:rsid w:val="008C74F3"/>
    <w:rsid w:val="008C7523"/>
    <w:rsid w:val="008C777A"/>
    <w:rsid w:val="008C7E4D"/>
    <w:rsid w:val="008D0432"/>
    <w:rsid w:val="008D0490"/>
    <w:rsid w:val="008D10F7"/>
    <w:rsid w:val="008D1700"/>
    <w:rsid w:val="008D1C16"/>
    <w:rsid w:val="008D1EA5"/>
    <w:rsid w:val="008D2640"/>
    <w:rsid w:val="008D2DB6"/>
    <w:rsid w:val="008D2E77"/>
    <w:rsid w:val="008D321D"/>
    <w:rsid w:val="008D36D4"/>
    <w:rsid w:val="008D41F7"/>
    <w:rsid w:val="008D44EF"/>
    <w:rsid w:val="008D454E"/>
    <w:rsid w:val="008D49DB"/>
    <w:rsid w:val="008D49EA"/>
    <w:rsid w:val="008D5064"/>
    <w:rsid w:val="008D528E"/>
    <w:rsid w:val="008D54EA"/>
    <w:rsid w:val="008D5BF5"/>
    <w:rsid w:val="008D6503"/>
    <w:rsid w:val="008D745E"/>
    <w:rsid w:val="008D7837"/>
    <w:rsid w:val="008D78CB"/>
    <w:rsid w:val="008D7FB5"/>
    <w:rsid w:val="008E1724"/>
    <w:rsid w:val="008E1A3C"/>
    <w:rsid w:val="008E246D"/>
    <w:rsid w:val="008E288F"/>
    <w:rsid w:val="008E28CB"/>
    <w:rsid w:val="008E28F4"/>
    <w:rsid w:val="008E2AB0"/>
    <w:rsid w:val="008E2F01"/>
    <w:rsid w:val="008E30D4"/>
    <w:rsid w:val="008E3517"/>
    <w:rsid w:val="008E3931"/>
    <w:rsid w:val="008E46CF"/>
    <w:rsid w:val="008E4B51"/>
    <w:rsid w:val="008E4F50"/>
    <w:rsid w:val="008E52AB"/>
    <w:rsid w:val="008E54D9"/>
    <w:rsid w:val="008E62A0"/>
    <w:rsid w:val="008E64B7"/>
    <w:rsid w:val="008E697E"/>
    <w:rsid w:val="008E70BA"/>
    <w:rsid w:val="008E7334"/>
    <w:rsid w:val="008E7420"/>
    <w:rsid w:val="008E781A"/>
    <w:rsid w:val="008E7A9B"/>
    <w:rsid w:val="008E7ED1"/>
    <w:rsid w:val="008F01AC"/>
    <w:rsid w:val="008F0762"/>
    <w:rsid w:val="008F09A9"/>
    <w:rsid w:val="008F0BAA"/>
    <w:rsid w:val="008F1018"/>
    <w:rsid w:val="008F1EE2"/>
    <w:rsid w:val="008F2011"/>
    <w:rsid w:val="008F2054"/>
    <w:rsid w:val="008F2343"/>
    <w:rsid w:val="008F234B"/>
    <w:rsid w:val="008F247D"/>
    <w:rsid w:val="008F2A04"/>
    <w:rsid w:val="008F2B3B"/>
    <w:rsid w:val="008F2C0D"/>
    <w:rsid w:val="008F2C96"/>
    <w:rsid w:val="008F2E9D"/>
    <w:rsid w:val="008F4280"/>
    <w:rsid w:val="008F4CA0"/>
    <w:rsid w:val="008F4DB9"/>
    <w:rsid w:val="008F5671"/>
    <w:rsid w:val="008F5706"/>
    <w:rsid w:val="008F5C51"/>
    <w:rsid w:val="008F5F23"/>
    <w:rsid w:val="008F61F6"/>
    <w:rsid w:val="008F6805"/>
    <w:rsid w:val="008F7EC1"/>
    <w:rsid w:val="009001AA"/>
    <w:rsid w:val="0090074D"/>
    <w:rsid w:val="009008B3"/>
    <w:rsid w:val="00901002"/>
    <w:rsid w:val="00901649"/>
    <w:rsid w:val="00901920"/>
    <w:rsid w:val="00901B7D"/>
    <w:rsid w:val="009020F9"/>
    <w:rsid w:val="009022B8"/>
    <w:rsid w:val="00902827"/>
    <w:rsid w:val="009028D3"/>
    <w:rsid w:val="00902C3E"/>
    <w:rsid w:val="009030BB"/>
    <w:rsid w:val="00903255"/>
    <w:rsid w:val="0090333C"/>
    <w:rsid w:val="009037BE"/>
    <w:rsid w:val="00903F78"/>
    <w:rsid w:val="00904048"/>
    <w:rsid w:val="009041F6"/>
    <w:rsid w:val="009048F4"/>
    <w:rsid w:val="00904C79"/>
    <w:rsid w:val="009052F5"/>
    <w:rsid w:val="0090563C"/>
    <w:rsid w:val="009056B9"/>
    <w:rsid w:val="009057B7"/>
    <w:rsid w:val="009065F8"/>
    <w:rsid w:val="00906B49"/>
    <w:rsid w:val="009072C9"/>
    <w:rsid w:val="0090748A"/>
    <w:rsid w:val="00907891"/>
    <w:rsid w:val="00907C3F"/>
    <w:rsid w:val="00910EF3"/>
    <w:rsid w:val="00911D2B"/>
    <w:rsid w:val="00911EE0"/>
    <w:rsid w:val="00912001"/>
    <w:rsid w:val="00912950"/>
    <w:rsid w:val="00912F5C"/>
    <w:rsid w:val="009139BD"/>
    <w:rsid w:val="00913DC6"/>
    <w:rsid w:val="00913E5C"/>
    <w:rsid w:val="0091458F"/>
    <w:rsid w:val="00914816"/>
    <w:rsid w:val="00914A6F"/>
    <w:rsid w:val="00914C94"/>
    <w:rsid w:val="0091507E"/>
    <w:rsid w:val="009152AA"/>
    <w:rsid w:val="009156FE"/>
    <w:rsid w:val="00915DFB"/>
    <w:rsid w:val="009166CF"/>
    <w:rsid w:val="009169C0"/>
    <w:rsid w:val="00916AF8"/>
    <w:rsid w:val="00916B24"/>
    <w:rsid w:val="00916F1F"/>
    <w:rsid w:val="009172AC"/>
    <w:rsid w:val="00917389"/>
    <w:rsid w:val="00917751"/>
    <w:rsid w:val="00917B0E"/>
    <w:rsid w:val="00917BCC"/>
    <w:rsid w:val="00920020"/>
    <w:rsid w:val="0092003B"/>
    <w:rsid w:val="00920271"/>
    <w:rsid w:val="00920B3A"/>
    <w:rsid w:val="00920BFF"/>
    <w:rsid w:val="00920D1E"/>
    <w:rsid w:val="00920DA8"/>
    <w:rsid w:val="0092116B"/>
    <w:rsid w:val="00921210"/>
    <w:rsid w:val="00921EDB"/>
    <w:rsid w:val="00922848"/>
    <w:rsid w:val="00922DCC"/>
    <w:rsid w:val="009231F8"/>
    <w:rsid w:val="00923774"/>
    <w:rsid w:val="009237A9"/>
    <w:rsid w:val="00923928"/>
    <w:rsid w:val="00924723"/>
    <w:rsid w:val="00924DDD"/>
    <w:rsid w:val="00925349"/>
    <w:rsid w:val="0092576E"/>
    <w:rsid w:val="009257B1"/>
    <w:rsid w:val="009264BE"/>
    <w:rsid w:val="00926681"/>
    <w:rsid w:val="009266E9"/>
    <w:rsid w:val="00926AFB"/>
    <w:rsid w:val="00927B17"/>
    <w:rsid w:val="00930948"/>
    <w:rsid w:val="00930A09"/>
    <w:rsid w:val="00930A1B"/>
    <w:rsid w:val="00930A3E"/>
    <w:rsid w:val="00930B72"/>
    <w:rsid w:val="00930CA3"/>
    <w:rsid w:val="00930DE9"/>
    <w:rsid w:val="00930F17"/>
    <w:rsid w:val="00931278"/>
    <w:rsid w:val="009318C4"/>
    <w:rsid w:val="00932198"/>
    <w:rsid w:val="009325BE"/>
    <w:rsid w:val="00933026"/>
    <w:rsid w:val="00933A91"/>
    <w:rsid w:val="00933BB3"/>
    <w:rsid w:val="00933BCD"/>
    <w:rsid w:val="00933C53"/>
    <w:rsid w:val="0093419C"/>
    <w:rsid w:val="009345C5"/>
    <w:rsid w:val="00934DEE"/>
    <w:rsid w:val="00934E4C"/>
    <w:rsid w:val="0093568D"/>
    <w:rsid w:val="00935ABE"/>
    <w:rsid w:val="00936821"/>
    <w:rsid w:val="00936BC7"/>
    <w:rsid w:val="00937730"/>
    <w:rsid w:val="0093773C"/>
    <w:rsid w:val="00937E28"/>
    <w:rsid w:val="009405F4"/>
    <w:rsid w:val="00940AEB"/>
    <w:rsid w:val="00940C8D"/>
    <w:rsid w:val="00940F56"/>
    <w:rsid w:val="0094112B"/>
    <w:rsid w:val="00941253"/>
    <w:rsid w:val="009414E4"/>
    <w:rsid w:val="009415D3"/>
    <w:rsid w:val="00941CA3"/>
    <w:rsid w:val="00943520"/>
    <w:rsid w:val="009437AD"/>
    <w:rsid w:val="00943DB0"/>
    <w:rsid w:val="00943DE1"/>
    <w:rsid w:val="0094410C"/>
    <w:rsid w:val="00944269"/>
    <w:rsid w:val="009442A6"/>
    <w:rsid w:val="009446DD"/>
    <w:rsid w:val="00944C2A"/>
    <w:rsid w:val="00944FB3"/>
    <w:rsid w:val="0094574B"/>
    <w:rsid w:val="00946241"/>
    <w:rsid w:val="009466D4"/>
    <w:rsid w:val="00946BE8"/>
    <w:rsid w:val="00946CDD"/>
    <w:rsid w:val="00946CE2"/>
    <w:rsid w:val="0094707F"/>
    <w:rsid w:val="0094770A"/>
    <w:rsid w:val="00950421"/>
    <w:rsid w:val="0095080C"/>
    <w:rsid w:val="00950991"/>
    <w:rsid w:val="00950C83"/>
    <w:rsid w:val="00951697"/>
    <w:rsid w:val="009517EC"/>
    <w:rsid w:val="00951CB2"/>
    <w:rsid w:val="00952AA5"/>
    <w:rsid w:val="00952CF4"/>
    <w:rsid w:val="00952DA9"/>
    <w:rsid w:val="00952DFD"/>
    <w:rsid w:val="00952F31"/>
    <w:rsid w:val="00952F92"/>
    <w:rsid w:val="0095347E"/>
    <w:rsid w:val="009535F1"/>
    <w:rsid w:val="00953DB1"/>
    <w:rsid w:val="00953F5C"/>
    <w:rsid w:val="00954232"/>
    <w:rsid w:val="0095447D"/>
    <w:rsid w:val="009549FA"/>
    <w:rsid w:val="00954BD4"/>
    <w:rsid w:val="00954E47"/>
    <w:rsid w:val="00954FC1"/>
    <w:rsid w:val="00955760"/>
    <w:rsid w:val="009558F7"/>
    <w:rsid w:val="00955ADE"/>
    <w:rsid w:val="00956198"/>
    <w:rsid w:val="00956225"/>
    <w:rsid w:val="009563B0"/>
    <w:rsid w:val="009564B2"/>
    <w:rsid w:val="00956593"/>
    <w:rsid w:val="00956B02"/>
    <w:rsid w:val="00960743"/>
    <w:rsid w:val="00960903"/>
    <w:rsid w:val="009619FD"/>
    <w:rsid w:val="00961E9F"/>
    <w:rsid w:val="009620AC"/>
    <w:rsid w:val="009623C1"/>
    <w:rsid w:val="009625AE"/>
    <w:rsid w:val="00962615"/>
    <w:rsid w:val="00962A68"/>
    <w:rsid w:val="00962DD6"/>
    <w:rsid w:val="009632C0"/>
    <w:rsid w:val="00963405"/>
    <w:rsid w:val="00963878"/>
    <w:rsid w:val="00963A41"/>
    <w:rsid w:val="00964243"/>
    <w:rsid w:val="00965741"/>
    <w:rsid w:val="009657D8"/>
    <w:rsid w:val="009659AB"/>
    <w:rsid w:val="00965B9B"/>
    <w:rsid w:val="009660E2"/>
    <w:rsid w:val="0096629C"/>
    <w:rsid w:val="00966784"/>
    <w:rsid w:val="0096698F"/>
    <w:rsid w:val="00966A3B"/>
    <w:rsid w:val="00966B14"/>
    <w:rsid w:val="0096715A"/>
    <w:rsid w:val="009673B9"/>
    <w:rsid w:val="009678D1"/>
    <w:rsid w:val="00967BA5"/>
    <w:rsid w:val="00967BC5"/>
    <w:rsid w:val="00967CDC"/>
    <w:rsid w:val="00967E0B"/>
    <w:rsid w:val="009704B7"/>
    <w:rsid w:val="00970905"/>
    <w:rsid w:val="009709C0"/>
    <w:rsid w:val="009716CB"/>
    <w:rsid w:val="009718D6"/>
    <w:rsid w:val="00973377"/>
    <w:rsid w:val="009734D0"/>
    <w:rsid w:val="009735BC"/>
    <w:rsid w:val="00973927"/>
    <w:rsid w:val="00973D0A"/>
    <w:rsid w:val="009744C6"/>
    <w:rsid w:val="00974732"/>
    <w:rsid w:val="009749A5"/>
    <w:rsid w:val="00974B01"/>
    <w:rsid w:val="00974C39"/>
    <w:rsid w:val="00974E78"/>
    <w:rsid w:val="009753D2"/>
    <w:rsid w:val="0097577D"/>
    <w:rsid w:val="00975B82"/>
    <w:rsid w:val="00975E4B"/>
    <w:rsid w:val="009765D1"/>
    <w:rsid w:val="00976F22"/>
    <w:rsid w:val="0097713F"/>
    <w:rsid w:val="00977A64"/>
    <w:rsid w:val="009803E0"/>
    <w:rsid w:val="009807AE"/>
    <w:rsid w:val="00980A6F"/>
    <w:rsid w:val="00981243"/>
    <w:rsid w:val="0098125D"/>
    <w:rsid w:val="0098128A"/>
    <w:rsid w:val="00981943"/>
    <w:rsid w:val="00981CCB"/>
    <w:rsid w:val="00981D90"/>
    <w:rsid w:val="00982200"/>
    <w:rsid w:val="00982338"/>
    <w:rsid w:val="009824E6"/>
    <w:rsid w:val="009825DF"/>
    <w:rsid w:val="009825F7"/>
    <w:rsid w:val="00982F15"/>
    <w:rsid w:val="0098344E"/>
    <w:rsid w:val="00983492"/>
    <w:rsid w:val="00983675"/>
    <w:rsid w:val="00983DA8"/>
    <w:rsid w:val="00984336"/>
    <w:rsid w:val="0098467F"/>
    <w:rsid w:val="009846EA"/>
    <w:rsid w:val="00984B7D"/>
    <w:rsid w:val="0098534C"/>
    <w:rsid w:val="00985915"/>
    <w:rsid w:val="009859DF"/>
    <w:rsid w:val="00986028"/>
    <w:rsid w:val="00986060"/>
    <w:rsid w:val="00986FA0"/>
    <w:rsid w:val="009873F2"/>
    <w:rsid w:val="00987FB5"/>
    <w:rsid w:val="009901AB"/>
    <w:rsid w:val="00990295"/>
    <w:rsid w:val="009904A0"/>
    <w:rsid w:val="00990CDD"/>
    <w:rsid w:val="00990F4A"/>
    <w:rsid w:val="00991054"/>
    <w:rsid w:val="0099122C"/>
    <w:rsid w:val="00991827"/>
    <w:rsid w:val="00991E25"/>
    <w:rsid w:val="00991FDD"/>
    <w:rsid w:val="00991FFE"/>
    <w:rsid w:val="009922C0"/>
    <w:rsid w:val="00992561"/>
    <w:rsid w:val="00992625"/>
    <w:rsid w:val="00992D9E"/>
    <w:rsid w:val="00992E27"/>
    <w:rsid w:val="00992E9A"/>
    <w:rsid w:val="0099341F"/>
    <w:rsid w:val="009934D3"/>
    <w:rsid w:val="009937D3"/>
    <w:rsid w:val="0099388E"/>
    <w:rsid w:val="00993C3E"/>
    <w:rsid w:val="00993D9B"/>
    <w:rsid w:val="00993E7F"/>
    <w:rsid w:val="00994180"/>
    <w:rsid w:val="00994594"/>
    <w:rsid w:val="00994776"/>
    <w:rsid w:val="00994AB5"/>
    <w:rsid w:val="00994E62"/>
    <w:rsid w:val="0099519D"/>
    <w:rsid w:val="00995710"/>
    <w:rsid w:val="00995AAD"/>
    <w:rsid w:val="0099628E"/>
    <w:rsid w:val="009963A6"/>
    <w:rsid w:val="00996B23"/>
    <w:rsid w:val="00996E01"/>
    <w:rsid w:val="00997121"/>
    <w:rsid w:val="00997797"/>
    <w:rsid w:val="009979BF"/>
    <w:rsid w:val="00997BE4"/>
    <w:rsid w:val="00997F66"/>
    <w:rsid w:val="009A00B2"/>
    <w:rsid w:val="009A0346"/>
    <w:rsid w:val="009A0C93"/>
    <w:rsid w:val="009A1504"/>
    <w:rsid w:val="009A19EE"/>
    <w:rsid w:val="009A1EE2"/>
    <w:rsid w:val="009A21C3"/>
    <w:rsid w:val="009A265C"/>
    <w:rsid w:val="009A2E7E"/>
    <w:rsid w:val="009A2EAC"/>
    <w:rsid w:val="009A2EB3"/>
    <w:rsid w:val="009A3223"/>
    <w:rsid w:val="009A37A0"/>
    <w:rsid w:val="009A38D9"/>
    <w:rsid w:val="009A4322"/>
    <w:rsid w:val="009A45C5"/>
    <w:rsid w:val="009A4ECD"/>
    <w:rsid w:val="009A5401"/>
    <w:rsid w:val="009A540E"/>
    <w:rsid w:val="009A554A"/>
    <w:rsid w:val="009A561D"/>
    <w:rsid w:val="009A595D"/>
    <w:rsid w:val="009A6CD0"/>
    <w:rsid w:val="009A71EB"/>
    <w:rsid w:val="009A74D5"/>
    <w:rsid w:val="009A76B4"/>
    <w:rsid w:val="009A79AC"/>
    <w:rsid w:val="009B00D2"/>
    <w:rsid w:val="009B0191"/>
    <w:rsid w:val="009B0F5E"/>
    <w:rsid w:val="009B0F71"/>
    <w:rsid w:val="009B14B4"/>
    <w:rsid w:val="009B1872"/>
    <w:rsid w:val="009B1A79"/>
    <w:rsid w:val="009B1CA4"/>
    <w:rsid w:val="009B21A3"/>
    <w:rsid w:val="009B29DF"/>
    <w:rsid w:val="009B2E84"/>
    <w:rsid w:val="009B361E"/>
    <w:rsid w:val="009B3678"/>
    <w:rsid w:val="009B3C27"/>
    <w:rsid w:val="009B492F"/>
    <w:rsid w:val="009B4BC8"/>
    <w:rsid w:val="009B5112"/>
    <w:rsid w:val="009B5D63"/>
    <w:rsid w:val="009B5D81"/>
    <w:rsid w:val="009B5E90"/>
    <w:rsid w:val="009B6223"/>
    <w:rsid w:val="009B64DD"/>
    <w:rsid w:val="009B6532"/>
    <w:rsid w:val="009B693F"/>
    <w:rsid w:val="009B6A7C"/>
    <w:rsid w:val="009B6C6B"/>
    <w:rsid w:val="009B7676"/>
    <w:rsid w:val="009B7F09"/>
    <w:rsid w:val="009C0192"/>
    <w:rsid w:val="009C01E1"/>
    <w:rsid w:val="009C04EE"/>
    <w:rsid w:val="009C06E3"/>
    <w:rsid w:val="009C0EA7"/>
    <w:rsid w:val="009C15FE"/>
    <w:rsid w:val="009C168C"/>
    <w:rsid w:val="009C1762"/>
    <w:rsid w:val="009C28FA"/>
    <w:rsid w:val="009C291B"/>
    <w:rsid w:val="009C2DC5"/>
    <w:rsid w:val="009C33C2"/>
    <w:rsid w:val="009C3512"/>
    <w:rsid w:val="009C362C"/>
    <w:rsid w:val="009C3CAB"/>
    <w:rsid w:val="009C466E"/>
    <w:rsid w:val="009C48A9"/>
    <w:rsid w:val="009C4AA9"/>
    <w:rsid w:val="009C4C53"/>
    <w:rsid w:val="009C4DC4"/>
    <w:rsid w:val="009C511F"/>
    <w:rsid w:val="009C5210"/>
    <w:rsid w:val="009C5865"/>
    <w:rsid w:val="009C59D0"/>
    <w:rsid w:val="009C5C1D"/>
    <w:rsid w:val="009C62EE"/>
    <w:rsid w:val="009C6345"/>
    <w:rsid w:val="009C6CE4"/>
    <w:rsid w:val="009C74EF"/>
    <w:rsid w:val="009C7F5B"/>
    <w:rsid w:val="009D022A"/>
    <w:rsid w:val="009D02AA"/>
    <w:rsid w:val="009D06A3"/>
    <w:rsid w:val="009D0C6A"/>
    <w:rsid w:val="009D0F5E"/>
    <w:rsid w:val="009D0FC9"/>
    <w:rsid w:val="009D1746"/>
    <w:rsid w:val="009D17CB"/>
    <w:rsid w:val="009D1F43"/>
    <w:rsid w:val="009D2260"/>
    <w:rsid w:val="009D23D6"/>
    <w:rsid w:val="009D28E0"/>
    <w:rsid w:val="009D2DB8"/>
    <w:rsid w:val="009D3341"/>
    <w:rsid w:val="009D359C"/>
    <w:rsid w:val="009D3DEC"/>
    <w:rsid w:val="009D3DF7"/>
    <w:rsid w:val="009D40EA"/>
    <w:rsid w:val="009D4561"/>
    <w:rsid w:val="009D5BE5"/>
    <w:rsid w:val="009D60F8"/>
    <w:rsid w:val="009D6980"/>
    <w:rsid w:val="009D6E1D"/>
    <w:rsid w:val="009D78E2"/>
    <w:rsid w:val="009D7BF5"/>
    <w:rsid w:val="009E02D9"/>
    <w:rsid w:val="009E043C"/>
    <w:rsid w:val="009E04EE"/>
    <w:rsid w:val="009E053C"/>
    <w:rsid w:val="009E06CF"/>
    <w:rsid w:val="009E06F5"/>
    <w:rsid w:val="009E091D"/>
    <w:rsid w:val="009E2193"/>
    <w:rsid w:val="009E27CD"/>
    <w:rsid w:val="009E2D73"/>
    <w:rsid w:val="009E3166"/>
    <w:rsid w:val="009E31D0"/>
    <w:rsid w:val="009E332E"/>
    <w:rsid w:val="009E4039"/>
    <w:rsid w:val="009E5160"/>
    <w:rsid w:val="009E54D9"/>
    <w:rsid w:val="009E55A4"/>
    <w:rsid w:val="009E579F"/>
    <w:rsid w:val="009E5B84"/>
    <w:rsid w:val="009E5E11"/>
    <w:rsid w:val="009E5EC1"/>
    <w:rsid w:val="009E6CBC"/>
    <w:rsid w:val="009E6F6B"/>
    <w:rsid w:val="009E79DD"/>
    <w:rsid w:val="009E7A0F"/>
    <w:rsid w:val="009E7ED2"/>
    <w:rsid w:val="009F087B"/>
    <w:rsid w:val="009F0968"/>
    <w:rsid w:val="009F0B2A"/>
    <w:rsid w:val="009F11AE"/>
    <w:rsid w:val="009F1243"/>
    <w:rsid w:val="009F142F"/>
    <w:rsid w:val="009F2059"/>
    <w:rsid w:val="009F221C"/>
    <w:rsid w:val="009F28A5"/>
    <w:rsid w:val="009F2B12"/>
    <w:rsid w:val="009F3AC2"/>
    <w:rsid w:val="009F3CDC"/>
    <w:rsid w:val="009F3E50"/>
    <w:rsid w:val="009F5452"/>
    <w:rsid w:val="009F54F0"/>
    <w:rsid w:val="009F5CE2"/>
    <w:rsid w:val="009F5D47"/>
    <w:rsid w:val="009F5F09"/>
    <w:rsid w:val="009F64F0"/>
    <w:rsid w:val="009F65CB"/>
    <w:rsid w:val="009F692F"/>
    <w:rsid w:val="009F7022"/>
    <w:rsid w:val="009F77F8"/>
    <w:rsid w:val="009F7BAB"/>
    <w:rsid w:val="00A00763"/>
    <w:rsid w:val="00A00ABB"/>
    <w:rsid w:val="00A00D7D"/>
    <w:rsid w:val="00A01036"/>
    <w:rsid w:val="00A01F27"/>
    <w:rsid w:val="00A01F60"/>
    <w:rsid w:val="00A02025"/>
    <w:rsid w:val="00A021DC"/>
    <w:rsid w:val="00A022C5"/>
    <w:rsid w:val="00A02B47"/>
    <w:rsid w:val="00A02E59"/>
    <w:rsid w:val="00A02EA0"/>
    <w:rsid w:val="00A03336"/>
    <w:rsid w:val="00A03376"/>
    <w:rsid w:val="00A03AD5"/>
    <w:rsid w:val="00A04970"/>
    <w:rsid w:val="00A04EBA"/>
    <w:rsid w:val="00A04F15"/>
    <w:rsid w:val="00A0526F"/>
    <w:rsid w:val="00A058EA"/>
    <w:rsid w:val="00A05B18"/>
    <w:rsid w:val="00A05F92"/>
    <w:rsid w:val="00A06403"/>
    <w:rsid w:val="00A06479"/>
    <w:rsid w:val="00A067D5"/>
    <w:rsid w:val="00A06BF4"/>
    <w:rsid w:val="00A06D45"/>
    <w:rsid w:val="00A07169"/>
    <w:rsid w:val="00A07267"/>
    <w:rsid w:val="00A100DC"/>
    <w:rsid w:val="00A10238"/>
    <w:rsid w:val="00A10757"/>
    <w:rsid w:val="00A10A99"/>
    <w:rsid w:val="00A1130F"/>
    <w:rsid w:val="00A117B7"/>
    <w:rsid w:val="00A1188B"/>
    <w:rsid w:val="00A119B0"/>
    <w:rsid w:val="00A11E0A"/>
    <w:rsid w:val="00A1284F"/>
    <w:rsid w:val="00A13330"/>
    <w:rsid w:val="00A134BD"/>
    <w:rsid w:val="00A13701"/>
    <w:rsid w:val="00A13B2B"/>
    <w:rsid w:val="00A13C2D"/>
    <w:rsid w:val="00A143A8"/>
    <w:rsid w:val="00A1469D"/>
    <w:rsid w:val="00A1480B"/>
    <w:rsid w:val="00A14F67"/>
    <w:rsid w:val="00A15277"/>
    <w:rsid w:val="00A15AB7"/>
    <w:rsid w:val="00A15CC1"/>
    <w:rsid w:val="00A15D4B"/>
    <w:rsid w:val="00A16568"/>
    <w:rsid w:val="00A1659E"/>
    <w:rsid w:val="00A168F7"/>
    <w:rsid w:val="00A16B45"/>
    <w:rsid w:val="00A16DD2"/>
    <w:rsid w:val="00A1787D"/>
    <w:rsid w:val="00A21630"/>
    <w:rsid w:val="00A22384"/>
    <w:rsid w:val="00A227F7"/>
    <w:rsid w:val="00A23022"/>
    <w:rsid w:val="00A230C8"/>
    <w:rsid w:val="00A231FB"/>
    <w:rsid w:val="00A2326C"/>
    <w:rsid w:val="00A239A2"/>
    <w:rsid w:val="00A23C16"/>
    <w:rsid w:val="00A23CAD"/>
    <w:rsid w:val="00A241FA"/>
    <w:rsid w:val="00A24336"/>
    <w:rsid w:val="00A249D7"/>
    <w:rsid w:val="00A2514F"/>
    <w:rsid w:val="00A25AAE"/>
    <w:rsid w:val="00A25EE7"/>
    <w:rsid w:val="00A26572"/>
    <w:rsid w:val="00A267C6"/>
    <w:rsid w:val="00A26B51"/>
    <w:rsid w:val="00A26BB3"/>
    <w:rsid w:val="00A26C5A"/>
    <w:rsid w:val="00A26EAA"/>
    <w:rsid w:val="00A27929"/>
    <w:rsid w:val="00A27BFB"/>
    <w:rsid w:val="00A27D13"/>
    <w:rsid w:val="00A302B1"/>
    <w:rsid w:val="00A30499"/>
    <w:rsid w:val="00A308B6"/>
    <w:rsid w:val="00A30AD2"/>
    <w:rsid w:val="00A31896"/>
    <w:rsid w:val="00A31B44"/>
    <w:rsid w:val="00A320F9"/>
    <w:rsid w:val="00A32775"/>
    <w:rsid w:val="00A32950"/>
    <w:rsid w:val="00A32B04"/>
    <w:rsid w:val="00A32D63"/>
    <w:rsid w:val="00A32D89"/>
    <w:rsid w:val="00A33346"/>
    <w:rsid w:val="00A333B1"/>
    <w:rsid w:val="00A33B8F"/>
    <w:rsid w:val="00A3445B"/>
    <w:rsid w:val="00A344C1"/>
    <w:rsid w:val="00A348AD"/>
    <w:rsid w:val="00A3595C"/>
    <w:rsid w:val="00A360A8"/>
    <w:rsid w:val="00A363F9"/>
    <w:rsid w:val="00A366C6"/>
    <w:rsid w:val="00A3675B"/>
    <w:rsid w:val="00A36B3F"/>
    <w:rsid w:val="00A37F05"/>
    <w:rsid w:val="00A400BF"/>
    <w:rsid w:val="00A40989"/>
    <w:rsid w:val="00A40BA8"/>
    <w:rsid w:val="00A40D5E"/>
    <w:rsid w:val="00A40ED7"/>
    <w:rsid w:val="00A41034"/>
    <w:rsid w:val="00A41571"/>
    <w:rsid w:val="00A41674"/>
    <w:rsid w:val="00A42230"/>
    <w:rsid w:val="00A42583"/>
    <w:rsid w:val="00A4263D"/>
    <w:rsid w:val="00A42B20"/>
    <w:rsid w:val="00A42ECC"/>
    <w:rsid w:val="00A42F48"/>
    <w:rsid w:val="00A43043"/>
    <w:rsid w:val="00A43614"/>
    <w:rsid w:val="00A4506D"/>
    <w:rsid w:val="00A4578B"/>
    <w:rsid w:val="00A464E9"/>
    <w:rsid w:val="00A4689E"/>
    <w:rsid w:val="00A46FE6"/>
    <w:rsid w:val="00A47457"/>
    <w:rsid w:val="00A47A7C"/>
    <w:rsid w:val="00A50363"/>
    <w:rsid w:val="00A50648"/>
    <w:rsid w:val="00A50A31"/>
    <w:rsid w:val="00A50A49"/>
    <w:rsid w:val="00A50DDB"/>
    <w:rsid w:val="00A50FB2"/>
    <w:rsid w:val="00A50FCA"/>
    <w:rsid w:val="00A51016"/>
    <w:rsid w:val="00A51348"/>
    <w:rsid w:val="00A517B0"/>
    <w:rsid w:val="00A517B4"/>
    <w:rsid w:val="00A522F5"/>
    <w:rsid w:val="00A523DA"/>
    <w:rsid w:val="00A52774"/>
    <w:rsid w:val="00A52BC6"/>
    <w:rsid w:val="00A53531"/>
    <w:rsid w:val="00A53B11"/>
    <w:rsid w:val="00A54CAE"/>
    <w:rsid w:val="00A55065"/>
    <w:rsid w:val="00A556EC"/>
    <w:rsid w:val="00A559B2"/>
    <w:rsid w:val="00A559F0"/>
    <w:rsid w:val="00A561E6"/>
    <w:rsid w:val="00A567D1"/>
    <w:rsid w:val="00A56861"/>
    <w:rsid w:val="00A56A5B"/>
    <w:rsid w:val="00A5747B"/>
    <w:rsid w:val="00A57795"/>
    <w:rsid w:val="00A57F5B"/>
    <w:rsid w:val="00A609CE"/>
    <w:rsid w:val="00A60AD2"/>
    <w:rsid w:val="00A60C27"/>
    <w:rsid w:val="00A60FCF"/>
    <w:rsid w:val="00A61807"/>
    <w:rsid w:val="00A6212D"/>
    <w:rsid w:val="00A6326F"/>
    <w:rsid w:val="00A6497E"/>
    <w:rsid w:val="00A64BEC"/>
    <w:rsid w:val="00A64D2D"/>
    <w:rsid w:val="00A64FD1"/>
    <w:rsid w:val="00A6500B"/>
    <w:rsid w:val="00A6503B"/>
    <w:rsid w:val="00A650F8"/>
    <w:rsid w:val="00A65AA3"/>
    <w:rsid w:val="00A65C5A"/>
    <w:rsid w:val="00A65DAB"/>
    <w:rsid w:val="00A660E8"/>
    <w:rsid w:val="00A67118"/>
    <w:rsid w:val="00A672EF"/>
    <w:rsid w:val="00A67536"/>
    <w:rsid w:val="00A67916"/>
    <w:rsid w:val="00A67E79"/>
    <w:rsid w:val="00A70D9B"/>
    <w:rsid w:val="00A71383"/>
    <w:rsid w:val="00A714F3"/>
    <w:rsid w:val="00A71731"/>
    <w:rsid w:val="00A717C7"/>
    <w:rsid w:val="00A71944"/>
    <w:rsid w:val="00A71A32"/>
    <w:rsid w:val="00A71A49"/>
    <w:rsid w:val="00A71CC4"/>
    <w:rsid w:val="00A71EF7"/>
    <w:rsid w:val="00A72833"/>
    <w:rsid w:val="00A72926"/>
    <w:rsid w:val="00A72C68"/>
    <w:rsid w:val="00A72FEB"/>
    <w:rsid w:val="00A73445"/>
    <w:rsid w:val="00A73F53"/>
    <w:rsid w:val="00A74370"/>
    <w:rsid w:val="00A74564"/>
    <w:rsid w:val="00A75257"/>
    <w:rsid w:val="00A752C3"/>
    <w:rsid w:val="00A7556B"/>
    <w:rsid w:val="00A759CD"/>
    <w:rsid w:val="00A76292"/>
    <w:rsid w:val="00A76760"/>
    <w:rsid w:val="00A768F6"/>
    <w:rsid w:val="00A76E10"/>
    <w:rsid w:val="00A76E79"/>
    <w:rsid w:val="00A7780A"/>
    <w:rsid w:val="00A77A33"/>
    <w:rsid w:val="00A77AA8"/>
    <w:rsid w:val="00A801CA"/>
    <w:rsid w:val="00A801E8"/>
    <w:rsid w:val="00A80A03"/>
    <w:rsid w:val="00A8109B"/>
    <w:rsid w:val="00A8147D"/>
    <w:rsid w:val="00A8171D"/>
    <w:rsid w:val="00A81A8D"/>
    <w:rsid w:val="00A82484"/>
    <w:rsid w:val="00A8274C"/>
    <w:rsid w:val="00A83280"/>
    <w:rsid w:val="00A8368C"/>
    <w:rsid w:val="00A836F6"/>
    <w:rsid w:val="00A83CB8"/>
    <w:rsid w:val="00A84131"/>
    <w:rsid w:val="00A84155"/>
    <w:rsid w:val="00A842C8"/>
    <w:rsid w:val="00A84C72"/>
    <w:rsid w:val="00A85029"/>
    <w:rsid w:val="00A85331"/>
    <w:rsid w:val="00A85657"/>
    <w:rsid w:val="00A85968"/>
    <w:rsid w:val="00A85B59"/>
    <w:rsid w:val="00A85E65"/>
    <w:rsid w:val="00A85F82"/>
    <w:rsid w:val="00A861F9"/>
    <w:rsid w:val="00A8623B"/>
    <w:rsid w:val="00A862B6"/>
    <w:rsid w:val="00A865E6"/>
    <w:rsid w:val="00A86634"/>
    <w:rsid w:val="00A86DF5"/>
    <w:rsid w:val="00A87143"/>
    <w:rsid w:val="00A87216"/>
    <w:rsid w:val="00A8770A"/>
    <w:rsid w:val="00A90504"/>
    <w:rsid w:val="00A90793"/>
    <w:rsid w:val="00A90BD8"/>
    <w:rsid w:val="00A90DF0"/>
    <w:rsid w:val="00A90FEC"/>
    <w:rsid w:val="00A9178A"/>
    <w:rsid w:val="00A917CA"/>
    <w:rsid w:val="00A91CCE"/>
    <w:rsid w:val="00A91CF6"/>
    <w:rsid w:val="00A942B6"/>
    <w:rsid w:val="00A9482D"/>
    <w:rsid w:val="00A95901"/>
    <w:rsid w:val="00A9599C"/>
    <w:rsid w:val="00A95D20"/>
    <w:rsid w:val="00A96500"/>
    <w:rsid w:val="00A96617"/>
    <w:rsid w:val="00A9668B"/>
    <w:rsid w:val="00A96D64"/>
    <w:rsid w:val="00A9746F"/>
    <w:rsid w:val="00A9749E"/>
    <w:rsid w:val="00A97760"/>
    <w:rsid w:val="00A97871"/>
    <w:rsid w:val="00A97C3C"/>
    <w:rsid w:val="00A97EC6"/>
    <w:rsid w:val="00AA0B22"/>
    <w:rsid w:val="00AA0D92"/>
    <w:rsid w:val="00AA0E04"/>
    <w:rsid w:val="00AA12DC"/>
    <w:rsid w:val="00AA14C9"/>
    <w:rsid w:val="00AA1741"/>
    <w:rsid w:val="00AA1852"/>
    <w:rsid w:val="00AA1907"/>
    <w:rsid w:val="00AA225B"/>
    <w:rsid w:val="00AA2342"/>
    <w:rsid w:val="00AA241A"/>
    <w:rsid w:val="00AA2776"/>
    <w:rsid w:val="00AA2DCF"/>
    <w:rsid w:val="00AA2E9A"/>
    <w:rsid w:val="00AA2F37"/>
    <w:rsid w:val="00AA2FF5"/>
    <w:rsid w:val="00AA38E0"/>
    <w:rsid w:val="00AA3BE8"/>
    <w:rsid w:val="00AA3C29"/>
    <w:rsid w:val="00AA41C0"/>
    <w:rsid w:val="00AA4442"/>
    <w:rsid w:val="00AA45BE"/>
    <w:rsid w:val="00AA48B6"/>
    <w:rsid w:val="00AA4EAB"/>
    <w:rsid w:val="00AA510E"/>
    <w:rsid w:val="00AA5323"/>
    <w:rsid w:val="00AA59BF"/>
    <w:rsid w:val="00AA5AA5"/>
    <w:rsid w:val="00AA5B60"/>
    <w:rsid w:val="00AA5C71"/>
    <w:rsid w:val="00AA6520"/>
    <w:rsid w:val="00AA6636"/>
    <w:rsid w:val="00AA66C6"/>
    <w:rsid w:val="00AA7042"/>
    <w:rsid w:val="00AA72CD"/>
    <w:rsid w:val="00AA7A6D"/>
    <w:rsid w:val="00AA7FB9"/>
    <w:rsid w:val="00AB0192"/>
    <w:rsid w:val="00AB0870"/>
    <w:rsid w:val="00AB08AC"/>
    <w:rsid w:val="00AB0B58"/>
    <w:rsid w:val="00AB174E"/>
    <w:rsid w:val="00AB1897"/>
    <w:rsid w:val="00AB1F3A"/>
    <w:rsid w:val="00AB2129"/>
    <w:rsid w:val="00AB2D68"/>
    <w:rsid w:val="00AB3086"/>
    <w:rsid w:val="00AB3161"/>
    <w:rsid w:val="00AB3A45"/>
    <w:rsid w:val="00AB3A9F"/>
    <w:rsid w:val="00AB42BC"/>
    <w:rsid w:val="00AB4387"/>
    <w:rsid w:val="00AB47B3"/>
    <w:rsid w:val="00AB4CE0"/>
    <w:rsid w:val="00AB4D17"/>
    <w:rsid w:val="00AB501C"/>
    <w:rsid w:val="00AB50FC"/>
    <w:rsid w:val="00AB5550"/>
    <w:rsid w:val="00AB5680"/>
    <w:rsid w:val="00AB5737"/>
    <w:rsid w:val="00AB60AF"/>
    <w:rsid w:val="00AB6363"/>
    <w:rsid w:val="00AB6609"/>
    <w:rsid w:val="00AB6682"/>
    <w:rsid w:val="00AB6EC5"/>
    <w:rsid w:val="00AB73A6"/>
    <w:rsid w:val="00AB75A5"/>
    <w:rsid w:val="00AB7F19"/>
    <w:rsid w:val="00AC0694"/>
    <w:rsid w:val="00AC1672"/>
    <w:rsid w:val="00AC1740"/>
    <w:rsid w:val="00AC1C6A"/>
    <w:rsid w:val="00AC1D8F"/>
    <w:rsid w:val="00AC27DA"/>
    <w:rsid w:val="00AC2A02"/>
    <w:rsid w:val="00AC2BDD"/>
    <w:rsid w:val="00AC2F21"/>
    <w:rsid w:val="00AC3869"/>
    <w:rsid w:val="00AC3D14"/>
    <w:rsid w:val="00AC4192"/>
    <w:rsid w:val="00AC44CF"/>
    <w:rsid w:val="00AC46C7"/>
    <w:rsid w:val="00AC4D13"/>
    <w:rsid w:val="00AC60D0"/>
    <w:rsid w:val="00AC66BF"/>
    <w:rsid w:val="00AC68C7"/>
    <w:rsid w:val="00AC7355"/>
    <w:rsid w:val="00AD0381"/>
    <w:rsid w:val="00AD03D2"/>
    <w:rsid w:val="00AD0941"/>
    <w:rsid w:val="00AD0FC0"/>
    <w:rsid w:val="00AD1108"/>
    <w:rsid w:val="00AD12CC"/>
    <w:rsid w:val="00AD1664"/>
    <w:rsid w:val="00AD1C4C"/>
    <w:rsid w:val="00AD2D09"/>
    <w:rsid w:val="00AD395D"/>
    <w:rsid w:val="00AD4634"/>
    <w:rsid w:val="00AD4914"/>
    <w:rsid w:val="00AD5262"/>
    <w:rsid w:val="00AD5280"/>
    <w:rsid w:val="00AD57EC"/>
    <w:rsid w:val="00AD5CBE"/>
    <w:rsid w:val="00AD5E8B"/>
    <w:rsid w:val="00AD61BF"/>
    <w:rsid w:val="00AD6A6D"/>
    <w:rsid w:val="00AD76C2"/>
    <w:rsid w:val="00AD78D6"/>
    <w:rsid w:val="00AD7BD0"/>
    <w:rsid w:val="00AD7D07"/>
    <w:rsid w:val="00AE0318"/>
    <w:rsid w:val="00AE0483"/>
    <w:rsid w:val="00AE049A"/>
    <w:rsid w:val="00AE04DC"/>
    <w:rsid w:val="00AE0ACC"/>
    <w:rsid w:val="00AE13B4"/>
    <w:rsid w:val="00AE14E2"/>
    <w:rsid w:val="00AE1A23"/>
    <w:rsid w:val="00AE22EF"/>
    <w:rsid w:val="00AE2354"/>
    <w:rsid w:val="00AE236D"/>
    <w:rsid w:val="00AE311C"/>
    <w:rsid w:val="00AE3393"/>
    <w:rsid w:val="00AE34E6"/>
    <w:rsid w:val="00AE394B"/>
    <w:rsid w:val="00AE3A9F"/>
    <w:rsid w:val="00AE3B47"/>
    <w:rsid w:val="00AE3E0A"/>
    <w:rsid w:val="00AE3E66"/>
    <w:rsid w:val="00AE4031"/>
    <w:rsid w:val="00AE42B8"/>
    <w:rsid w:val="00AE4951"/>
    <w:rsid w:val="00AE4A0C"/>
    <w:rsid w:val="00AE4A42"/>
    <w:rsid w:val="00AE4A49"/>
    <w:rsid w:val="00AE4B7B"/>
    <w:rsid w:val="00AE4D54"/>
    <w:rsid w:val="00AE4E78"/>
    <w:rsid w:val="00AE4F31"/>
    <w:rsid w:val="00AE54D7"/>
    <w:rsid w:val="00AE5A06"/>
    <w:rsid w:val="00AE5B46"/>
    <w:rsid w:val="00AE5C83"/>
    <w:rsid w:val="00AE659D"/>
    <w:rsid w:val="00AE68F1"/>
    <w:rsid w:val="00AE7690"/>
    <w:rsid w:val="00AE776B"/>
    <w:rsid w:val="00AE7FD2"/>
    <w:rsid w:val="00AF001D"/>
    <w:rsid w:val="00AF0285"/>
    <w:rsid w:val="00AF0A08"/>
    <w:rsid w:val="00AF0ACB"/>
    <w:rsid w:val="00AF185B"/>
    <w:rsid w:val="00AF1997"/>
    <w:rsid w:val="00AF1FB3"/>
    <w:rsid w:val="00AF22C0"/>
    <w:rsid w:val="00AF234B"/>
    <w:rsid w:val="00AF2DC2"/>
    <w:rsid w:val="00AF2E0E"/>
    <w:rsid w:val="00AF2E57"/>
    <w:rsid w:val="00AF3212"/>
    <w:rsid w:val="00AF338C"/>
    <w:rsid w:val="00AF3FBC"/>
    <w:rsid w:val="00AF49C1"/>
    <w:rsid w:val="00AF4AAF"/>
    <w:rsid w:val="00AF4E3E"/>
    <w:rsid w:val="00AF512E"/>
    <w:rsid w:val="00AF52BF"/>
    <w:rsid w:val="00AF53AD"/>
    <w:rsid w:val="00AF554B"/>
    <w:rsid w:val="00AF55D0"/>
    <w:rsid w:val="00AF5679"/>
    <w:rsid w:val="00AF56CC"/>
    <w:rsid w:val="00AF56FB"/>
    <w:rsid w:val="00AF5B23"/>
    <w:rsid w:val="00AF5FC3"/>
    <w:rsid w:val="00AF6032"/>
    <w:rsid w:val="00AF6997"/>
    <w:rsid w:val="00AF6F09"/>
    <w:rsid w:val="00AF6FDD"/>
    <w:rsid w:val="00B008B2"/>
    <w:rsid w:val="00B00AB3"/>
    <w:rsid w:val="00B00B86"/>
    <w:rsid w:val="00B0107E"/>
    <w:rsid w:val="00B01396"/>
    <w:rsid w:val="00B023ED"/>
    <w:rsid w:val="00B0241B"/>
    <w:rsid w:val="00B0370B"/>
    <w:rsid w:val="00B0379D"/>
    <w:rsid w:val="00B040C7"/>
    <w:rsid w:val="00B0419A"/>
    <w:rsid w:val="00B044D3"/>
    <w:rsid w:val="00B04911"/>
    <w:rsid w:val="00B05BE2"/>
    <w:rsid w:val="00B065ED"/>
    <w:rsid w:val="00B06DB0"/>
    <w:rsid w:val="00B0726D"/>
    <w:rsid w:val="00B074B6"/>
    <w:rsid w:val="00B07BB5"/>
    <w:rsid w:val="00B1058C"/>
    <w:rsid w:val="00B1095F"/>
    <w:rsid w:val="00B11496"/>
    <w:rsid w:val="00B11532"/>
    <w:rsid w:val="00B116DF"/>
    <w:rsid w:val="00B12568"/>
    <w:rsid w:val="00B1266A"/>
    <w:rsid w:val="00B129BE"/>
    <w:rsid w:val="00B12E66"/>
    <w:rsid w:val="00B12EA9"/>
    <w:rsid w:val="00B12EB8"/>
    <w:rsid w:val="00B1304E"/>
    <w:rsid w:val="00B131B1"/>
    <w:rsid w:val="00B1397F"/>
    <w:rsid w:val="00B13B8E"/>
    <w:rsid w:val="00B13F53"/>
    <w:rsid w:val="00B140E1"/>
    <w:rsid w:val="00B14149"/>
    <w:rsid w:val="00B1416B"/>
    <w:rsid w:val="00B14379"/>
    <w:rsid w:val="00B145F8"/>
    <w:rsid w:val="00B145FB"/>
    <w:rsid w:val="00B147A1"/>
    <w:rsid w:val="00B148B4"/>
    <w:rsid w:val="00B14CA0"/>
    <w:rsid w:val="00B1583E"/>
    <w:rsid w:val="00B16084"/>
    <w:rsid w:val="00B16238"/>
    <w:rsid w:val="00B16B25"/>
    <w:rsid w:val="00B16DA0"/>
    <w:rsid w:val="00B1719F"/>
    <w:rsid w:val="00B17C59"/>
    <w:rsid w:val="00B17F44"/>
    <w:rsid w:val="00B20296"/>
    <w:rsid w:val="00B20375"/>
    <w:rsid w:val="00B204BE"/>
    <w:rsid w:val="00B20503"/>
    <w:rsid w:val="00B20685"/>
    <w:rsid w:val="00B2093E"/>
    <w:rsid w:val="00B209FC"/>
    <w:rsid w:val="00B21A30"/>
    <w:rsid w:val="00B21E4A"/>
    <w:rsid w:val="00B223C2"/>
    <w:rsid w:val="00B22568"/>
    <w:rsid w:val="00B227AE"/>
    <w:rsid w:val="00B23034"/>
    <w:rsid w:val="00B230FF"/>
    <w:rsid w:val="00B2324A"/>
    <w:rsid w:val="00B23A3E"/>
    <w:rsid w:val="00B24785"/>
    <w:rsid w:val="00B247F3"/>
    <w:rsid w:val="00B250B3"/>
    <w:rsid w:val="00B25182"/>
    <w:rsid w:val="00B2540F"/>
    <w:rsid w:val="00B25D72"/>
    <w:rsid w:val="00B25E91"/>
    <w:rsid w:val="00B25EB0"/>
    <w:rsid w:val="00B26B75"/>
    <w:rsid w:val="00B26C24"/>
    <w:rsid w:val="00B26C6F"/>
    <w:rsid w:val="00B26E14"/>
    <w:rsid w:val="00B27064"/>
    <w:rsid w:val="00B278F5"/>
    <w:rsid w:val="00B27D41"/>
    <w:rsid w:val="00B27D45"/>
    <w:rsid w:val="00B30051"/>
    <w:rsid w:val="00B3030E"/>
    <w:rsid w:val="00B306CD"/>
    <w:rsid w:val="00B309C5"/>
    <w:rsid w:val="00B30BD5"/>
    <w:rsid w:val="00B313CC"/>
    <w:rsid w:val="00B31D34"/>
    <w:rsid w:val="00B32248"/>
    <w:rsid w:val="00B322AD"/>
    <w:rsid w:val="00B325D1"/>
    <w:rsid w:val="00B32947"/>
    <w:rsid w:val="00B32CAA"/>
    <w:rsid w:val="00B335D1"/>
    <w:rsid w:val="00B3484F"/>
    <w:rsid w:val="00B34C53"/>
    <w:rsid w:val="00B3531F"/>
    <w:rsid w:val="00B35758"/>
    <w:rsid w:val="00B3586C"/>
    <w:rsid w:val="00B35E54"/>
    <w:rsid w:val="00B36211"/>
    <w:rsid w:val="00B3661B"/>
    <w:rsid w:val="00B36779"/>
    <w:rsid w:val="00B36AD5"/>
    <w:rsid w:val="00B37011"/>
    <w:rsid w:val="00B37110"/>
    <w:rsid w:val="00B371A0"/>
    <w:rsid w:val="00B373E5"/>
    <w:rsid w:val="00B37563"/>
    <w:rsid w:val="00B376A9"/>
    <w:rsid w:val="00B37A8C"/>
    <w:rsid w:val="00B37D3F"/>
    <w:rsid w:val="00B37FE8"/>
    <w:rsid w:val="00B401A5"/>
    <w:rsid w:val="00B403FB"/>
    <w:rsid w:val="00B40CB2"/>
    <w:rsid w:val="00B411ED"/>
    <w:rsid w:val="00B412A5"/>
    <w:rsid w:val="00B41462"/>
    <w:rsid w:val="00B41706"/>
    <w:rsid w:val="00B41B34"/>
    <w:rsid w:val="00B4223C"/>
    <w:rsid w:val="00B429BA"/>
    <w:rsid w:val="00B43243"/>
    <w:rsid w:val="00B43B3F"/>
    <w:rsid w:val="00B443B2"/>
    <w:rsid w:val="00B44604"/>
    <w:rsid w:val="00B451F0"/>
    <w:rsid w:val="00B4524D"/>
    <w:rsid w:val="00B455A0"/>
    <w:rsid w:val="00B45D20"/>
    <w:rsid w:val="00B45EC0"/>
    <w:rsid w:val="00B46626"/>
    <w:rsid w:val="00B46BDA"/>
    <w:rsid w:val="00B472EF"/>
    <w:rsid w:val="00B47FF3"/>
    <w:rsid w:val="00B50CCC"/>
    <w:rsid w:val="00B513CA"/>
    <w:rsid w:val="00B51C27"/>
    <w:rsid w:val="00B51C5C"/>
    <w:rsid w:val="00B51E99"/>
    <w:rsid w:val="00B52994"/>
    <w:rsid w:val="00B52CCC"/>
    <w:rsid w:val="00B52CEC"/>
    <w:rsid w:val="00B52D0B"/>
    <w:rsid w:val="00B52D93"/>
    <w:rsid w:val="00B53065"/>
    <w:rsid w:val="00B53343"/>
    <w:rsid w:val="00B53BCA"/>
    <w:rsid w:val="00B53EA6"/>
    <w:rsid w:val="00B546D3"/>
    <w:rsid w:val="00B54837"/>
    <w:rsid w:val="00B55354"/>
    <w:rsid w:val="00B5537C"/>
    <w:rsid w:val="00B5549E"/>
    <w:rsid w:val="00B55968"/>
    <w:rsid w:val="00B55C19"/>
    <w:rsid w:val="00B55DC3"/>
    <w:rsid w:val="00B55F49"/>
    <w:rsid w:val="00B569E2"/>
    <w:rsid w:val="00B57224"/>
    <w:rsid w:val="00B57779"/>
    <w:rsid w:val="00B57793"/>
    <w:rsid w:val="00B57F3D"/>
    <w:rsid w:val="00B60732"/>
    <w:rsid w:val="00B60D39"/>
    <w:rsid w:val="00B60E30"/>
    <w:rsid w:val="00B60E4E"/>
    <w:rsid w:val="00B61102"/>
    <w:rsid w:val="00B61248"/>
    <w:rsid w:val="00B614A8"/>
    <w:rsid w:val="00B61A0F"/>
    <w:rsid w:val="00B61E4C"/>
    <w:rsid w:val="00B62314"/>
    <w:rsid w:val="00B623A2"/>
    <w:rsid w:val="00B623CD"/>
    <w:rsid w:val="00B632B7"/>
    <w:rsid w:val="00B63980"/>
    <w:rsid w:val="00B63C05"/>
    <w:rsid w:val="00B63D16"/>
    <w:rsid w:val="00B63F75"/>
    <w:rsid w:val="00B64A18"/>
    <w:rsid w:val="00B64B64"/>
    <w:rsid w:val="00B64EC3"/>
    <w:rsid w:val="00B6533C"/>
    <w:rsid w:val="00B65423"/>
    <w:rsid w:val="00B655B1"/>
    <w:rsid w:val="00B65962"/>
    <w:rsid w:val="00B661FE"/>
    <w:rsid w:val="00B66B7C"/>
    <w:rsid w:val="00B66EC7"/>
    <w:rsid w:val="00B671B0"/>
    <w:rsid w:val="00B67451"/>
    <w:rsid w:val="00B67582"/>
    <w:rsid w:val="00B675EF"/>
    <w:rsid w:val="00B675F0"/>
    <w:rsid w:val="00B67879"/>
    <w:rsid w:val="00B67C6C"/>
    <w:rsid w:val="00B67D1D"/>
    <w:rsid w:val="00B67EBB"/>
    <w:rsid w:val="00B70273"/>
    <w:rsid w:val="00B705FC"/>
    <w:rsid w:val="00B70AC1"/>
    <w:rsid w:val="00B70B2E"/>
    <w:rsid w:val="00B712C3"/>
    <w:rsid w:val="00B716A4"/>
    <w:rsid w:val="00B7175E"/>
    <w:rsid w:val="00B71C71"/>
    <w:rsid w:val="00B71EA9"/>
    <w:rsid w:val="00B720D2"/>
    <w:rsid w:val="00B72AD9"/>
    <w:rsid w:val="00B7388E"/>
    <w:rsid w:val="00B73913"/>
    <w:rsid w:val="00B741B6"/>
    <w:rsid w:val="00B74D7E"/>
    <w:rsid w:val="00B75DFE"/>
    <w:rsid w:val="00B75E08"/>
    <w:rsid w:val="00B761A1"/>
    <w:rsid w:val="00B76377"/>
    <w:rsid w:val="00B764FC"/>
    <w:rsid w:val="00B76DE4"/>
    <w:rsid w:val="00B76E21"/>
    <w:rsid w:val="00B76E44"/>
    <w:rsid w:val="00B773B0"/>
    <w:rsid w:val="00B77404"/>
    <w:rsid w:val="00B77F61"/>
    <w:rsid w:val="00B809D9"/>
    <w:rsid w:val="00B80E58"/>
    <w:rsid w:val="00B81386"/>
    <w:rsid w:val="00B81C5E"/>
    <w:rsid w:val="00B83006"/>
    <w:rsid w:val="00B83295"/>
    <w:rsid w:val="00B83331"/>
    <w:rsid w:val="00B83D43"/>
    <w:rsid w:val="00B841EE"/>
    <w:rsid w:val="00B843D2"/>
    <w:rsid w:val="00B84467"/>
    <w:rsid w:val="00B844C5"/>
    <w:rsid w:val="00B84F07"/>
    <w:rsid w:val="00B84FBE"/>
    <w:rsid w:val="00B856D4"/>
    <w:rsid w:val="00B85724"/>
    <w:rsid w:val="00B85A21"/>
    <w:rsid w:val="00B85FC4"/>
    <w:rsid w:val="00B864A6"/>
    <w:rsid w:val="00B8673A"/>
    <w:rsid w:val="00B868DA"/>
    <w:rsid w:val="00B86C35"/>
    <w:rsid w:val="00B87316"/>
    <w:rsid w:val="00B8738B"/>
    <w:rsid w:val="00B876A6"/>
    <w:rsid w:val="00B90860"/>
    <w:rsid w:val="00B90F58"/>
    <w:rsid w:val="00B91639"/>
    <w:rsid w:val="00B9168F"/>
    <w:rsid w:val="00B91B98"/>
    <w:rsid w:val="00B921D4"/>
    <w:rsid w:val="00B92AB1"/>
    <w:rsid w:val="00B92CBD"/>
    <w:rsid w:val="00B93291"/>
    <w:rsid w:val="00B9406C"/>
    <w:rsid w:val="00B943FA"/>
    <w:rsid w:val="00B94567"/>
    <w:rsid w:val="00B94C3A"/>
    <w:rsid w:val="00B94F2B"/>
    <w:rsid w:val="00B9503E"/>
    <w:rsid w:val="00B95659"/>
    <w:rsid w:val="00B95915"/>
    <w:rsid w:val="00B95A0D"/>
    <w:rsid w:val="00B95D9A"/>
    <w:rsid w:val="00B963EC"/>
    <w:rsid w:val="00B96485"/>
    <w:rsid w:val="00B96C56"/>
    <w:rsid w:val="00B975D2"/>
    <w:rsid w:val="00B975D9"/>
    <w:rsid w:val="00B97636"/>
    <w:rsid w:val="00B97B01"/>
    <w:rsid w:val="00BA0937"/>
    <w:rsid w:val="00BA099E"/>
    <w:rsid w:val="00BA1532"/>
    <w:rsid w:val="00BA1794"/>
    <w:rsid w:val="00BA193A"/>
    <w:rsid w:val="00BA1C84"/>
    <w:rsid w:val="00BA1DB7"/>
    <w:rsid w:val="00BA1F06"/>
    <w:rsid w:val="00BA2713"/>
    <w:rsid w:val="00BA2FCC"/>
    <w:rsid w:val="00BA3863"/>
    <w:rsid w:val="00BA39B5"/>
    <w:rsid w:val="00BA3A6C"/>
    <w:rsid w:val="00BA3D49"/>
    <w:rsid w:val="00BA4250"/>
    <w:rsid w:val="00BA4E46"/>
    <w:rsid w:val="00BA4E53"/>
    <w:rsid w:val="00BA4FB8"/>
    <w:rsid w:val="00BA5A05"/>
    <w:rsid w:val="00BA5E10"/>
    <w:rsid w:val="00BA603A"/>
    <w:rsid w:val="00BA641F"/>
    <w:rsid w:val="00BA68A0"/>
    <w:rsid w:val="00BA7736"/>
    <w:rsid w:val="00BA7FA3"/>
    <w:rsid w:val="00BB0508"/>
    <w:rsid w:val="00BB061A"/>
    <w:rsid w:val="00BB08A5"/>
    <w:rsid w:val="00BB0908"/>
    <w:rsid w:val="00BB1113"/>
    <w:rsid w:val="00BB1AB5"/>
    <w:rsid w:val="00BB1B67"/>
    <w:rsid w:val="00BB1BEF"/>
    <w:rsid w:val="00BB1E7E"/>
    <w:rsid w:val="00BB2B07"/>
    <w:rsid w:val="00BB2EA0"/>
    <w:rsid w:val="00BB3522"/>
    <w:rsid w:val="00BB356F"/>
    <w:rsid w:val="00BB3C3E"/>
    <w:rsid w:val="00BB4299"/>
    <w:rsid w:val="00BB4C24"/>
    <w:rsid w:val="00BB4DD2"/>
    <w:rsid w:val="00BB52D7"/>
    <w:rsid w:val="00BB579F"/>
    <w:rsid w:val="00BB586A"/>
    <w:rsid w:val="00BB5C92"/>
    <w:rsid w:val="00BB5D0A"/>
    <w:rsid w:val="00BB61C0"/>
    <w:rsid w:val="00BB62F4"/>
    <w:rsid w:val="00BB6F86"/>
    <w:rsid w:val="00BB77BA"/>
    <w:rsid w:val="00BB7A5D"/>
    <w:rsid w:val="00BC03DA"/>
    <w:rsid w:val="00BC0702"/>
    <w:rsid w:val="00BC1385"/>
    <w:rsid w:val="00BC1BB5"/>
    <w:rsid w:val="00BC1C3C"/>
    <w:rsid w:val="00BC241E"/>
    <w:rsid w:val="00BC25AE"/>
    <w:rsid w:val="00BC2B3C"/>
    <w:rsid w:val="00BC2C9E"/>
    <w:rsid w:val="00BC378B"/>
    <w:rsid w:val="00BC3B43"/>
    <w:rsid w:val="00BC3C0A"/>
    <w:rsid w:val="00BC4157"/>
    <w:rsid w:val="00BC4171"/>
    <w:rsid w:val="00BC43F5"/>
    <w:rsid w:val="00BC5290"/>
    <w:rsid w:val="00BC53BF"/>
    <w:rsid w:val="00BC549C"/>
    <w:rsid w:val="00BC5980"/>
    <w:rsid w:val="00BC59B4"/>
    <w:rsid w:val="00BC65B3"/>
    <w:rsid w:val="00BC6AE6"/>
    <w:rsid w:val="00BC6D18"/>
    <w:rsid w:val="00BC6E91"/>
    <w:rsid w:val="00BC72AC"/>
    <w:rsid w:val="00BC72DA"/>
    <w:rsid w:val="00BC75C2"/>
    <w:rsid w:val="00BC7973"/>
    <w:rsid w:val="00BC7C72"/>
    <w:rsid w:val="00BD01F4"/>
    <w:rsid w:val="00BD0BEC"/>
    <w:rsid w:val="00BD0EBA"/>
    <w:rsid w:val="00BD10ED"/>
    <w:rsid w:val="00BD11DC"/>
    <w:rsid w:val="00BD1638"/>
    <w:rsid w:val="00BD1DCB"/>
    <w:rsid w:val="00BD2346"/>
    <w:rsid w:val="00BD24D7"/>
    <w:rsid w:val="00BD2715"/>
    <w:rsid w:val="00BD28AA"/>
    <w:rsid w:val="00BD33AF"/>
    <w:rsid w:val="00BD4317"/>
    <w:rsid w:val="00BD4653"/>
    <w:rsid w:val="00BD46E7"/>
    <w:rsid w:val="00BD4B51"/>
    <w:rsid w:val="00BD4BD8"/>
    <w:rsid w:val="00BD5870"/>
    <w:rsid w:val="00BD5B19"/>
    <w:rsid w:val="00BD5BF5"/>
    <w:rsid w:val="00BD5C39"/>
    <w:rsid w:val="00BD5E03"/>
    <w:rsid w:val="00BD63A2"/>
    <w:rsid w:val="00BD6520"/>
    <w:rsid w:val="00BD6CEE"/>
    <w:rsid w:val="00BD75E5"/>
    <w:rsid w:val="00BD75FA"/>
    <w:rsid w:val="00BD7766"/>
    <w:rsid w:val="00BD7906"/>
    <w:rsid w:val="00BD7908"/>
    <w:rsid w:val="00BD7943"/>
    <w:rsid w:val="00BD79A6"/>
    <w:rsid w:val="00BD7A15"/>
    <w:rsid w:val="00BD7B0B"/>
    <w:rsid w:val="00BE0665"/>
    <w:rsid w:val="00BE16CA"/>
    <w:rsid w:val="00BE2241"/>
    <w:rsid w:val="00BE28A4"/>
    <w:rsid w:val="00BE28AD"/>
    <w:rsid w:val="00BE2A35"/>
    <w:rsid w:val="00BE2E47"/>
    <w:rsid w:val="00BE336A"/>
    <w:rsid w:val="00BE3A2C"/>
    <w:rsid w:val="00BE3B22"/>
    <w:rsid w:val="00BE3CB9"/>
    <w:rsid w:val="00BE3D51"/>
    <w:rsid w:val="00BE4122"/>
    <w:rsid w:val="00BE437C"/>
    <w:rsid w:val="00BE45B9"/>
    <w:rsid w:val="00BE4963"/>
    <w:rsid w:val="00BE49B0"/>
    <w:rsid w:val="00BE4C80"/>
    <w:rsid w:val="00BE524F"/>
    <w:rsid w:val="00BE55E0"/>
    <w:rsid w:val="00BE563A"/>
    <w:rsid w:val="00BE5E1B"/>
    <w:rsid w:val="00BE7304"/>
    <w:rsid w:val="00BE7343"/>
    <w:rsid w:val="00BF069B"/>
    <w:rsid w:val="00BF0CB5"/>
    <w:rsid w:val="00BF0FF8"/>
    <w:rsid w:val="00BF1079"/>
    <w:rsid w:val="00BF1ABF"/>
    <w:rsid w:val="00BF1AFA"/>
    <w:rsid w:val="00BF276E"/>
    <w:rsid w:val="00BF294B"/>
    <w:rsid w:val="00BF2F2F"/>
    <w:rsid w:val="00BF3EF6"/>
    <w:rsid w:val="00BF42BF"/>
    <w:rsid w:val="00BF482A"/>
    <w:rsid w:val="00BF4952"/>
    <w:rsid w:val="00BF4B46"/>
    <w:rsid w:val="00BF4D63"/>
    <w:rsid w:val="00BF4EB6"/>
    <w:rsid w:val="00BF516D"/>
    <w:rsid w:val="00BF52CE"/>
    <w:rsid w:val="00BF545F"/>
    <w:rsid w:val="00BF5EF7"/>
    <w:rsid w:val="00BF75E9"/>
    <w:rsid w:val="00C0066A"/>
    <w:rsid w:val="00C0110A"/>
    <w:rsid w:val="00C0176F"/>
    <w:rsid w:val="00C01864"/>
    <w:rsid w:val="00C01A59"/>
    <w:rsid w:val="00C0201A"/>
    <w:rsid w:val="00C0207B"/>
    <w:rsid w:val="00C027FE"/>
    <w:rsid w:val="00C0290C"/>
    <w:rsid w:val="00C02D20"/>
    <w:rsid w:val="00C02F0F"/>
    <w:rsid w:val="00C03890"/>
    <w:rsid w:val="00C03A07"/>
    <w:rsid w:val="00C03B1B"/>
    <w:rsid w:val="00C03E40"/>
    <w:rsid w:val="00C0457B"/>
    <w:rsid w:val="00C0484F"/>
    <w:rsid w:val="00C04D32"/>
    <w:rsid w:val="00C05119"/>
    <w:rsid w:val="00C05416"/>
    <w:rsid w:val="00C05866"/>
    <w:rsid w:val="00C05C0E"/>
    <w:rsid w:val="00C0600F"/>
    <w:rsid w:val="00C060D5"/>
    <w:rsid w:val="00C0641B"/>
    <w:rsid w:val="00C064C0"/>
    <w:rsid w:val="00C065E4"/>
    <w:rsid w:val="00C06D24"/>
    <w:rsid w:val="00C06EC0"/>
    <w:rsid w:val="00C07A97"/>
    <w:rsid w:val="00C07FD8"/>
    <w:rsid w:val="00C10C7C"/>
    <w:rsid w:val="00C10DE2"/>
    <w:rsid w:val="00C10FC5"/>
    <w:rsid w:val="00C116A7"/>
    <w:rsid w:val="00C11C9A"/>
    <w:rsid w:val="00C11E69"/>
    <w:rsid w:val="00C1216E"/>
    <w:rsid w:val="00C12899"/>
    <w:rsid w:val="00C12C50"/>
    <w:rsid w:val="00C136AF"/>
    <w:rsid w:val="00C13CC8"/>
    <w:rsid w:val="00C148D6"/>
    <w:rsid w:val="00C14B75"/>
    <w:rsid w:val="00C14ED3"/>
    <w:rsid w:val="00C152C2"/>
    <w:rsid w:val="00C15327"/>
    <w:rsid w:val="00C154E3"/>
    <w:rsid w:val="00C158DB"/>
    <w:rsid w:val="00C15A3A"/>
    <w:rsid w:val="00C15A51"/>
    <w:rsid w:val="00C16518"/>
    <w:rsid w:val="00C16AD1"/>
    <w:rsid w:val="00C16BAB"/>
    <w:rsid w:val="00C173D5"/>
    <w:rsid w:val="00C1747F"/>
    <w:rsid w:val="00C200F8"/>
    <w:rsid w:val="00C2020E"/>
    <w:rsid w:val="00C20527"/>
    <w:rsid w:val="00C2108D"/>
    <w:rsid w:val="00C2212D"/>
    <w:rsid w:val="00C22736"/>
    <w:rsid w:val="00C2274A"/>
    <w:rsid w:val="00C22911"/>
    <w:rsid w:val="00C22ABB"/>
    <w:rsid w:val="00C22BE4"/>
    <w:rsid w:val="00C22DCA"/>
    <w:rsid w:val="00C23679"/>
    <w:rsid w:val="00C23857"/>
    <w:rsid w:val="00C23DD1"/>
    <w:rsid w:val="00C24463"/>
    <w:rsid w:val="00C24BD6"/>
    <w:rsid w:val="00C24E69"/>
    <w:rsid w:val="00C252A9"/>
    <w:rsid w:val="00C25FA1"/>
    <w:rsid w:val="00C26117"/>
    <w:rsid w:val="00C26271"/>
    <w:rsid w:val="00C263E6"/>
    <w:rsid w:val="00C269ED"/>
    <w:rsid w:val="00C27361"/>
    <w:rsid w:val="00C273A7"/>
    <w:rsid w:val="00C27492"/>
    <w:rsid w:val="00C276B1"/>
    <w:rsid w:val="00C27B0B"/>
    <w:rsid w:val="00C27D8C"/>
    <w:rsid w:val="00C27DFD"/>
    <w:rsid w:val="00C27ED6"/>
    <w:rsid w:val="00C30195"/>
    <w:rsid w:val="00C3025B"/>
    <w:rsid w:val="00C3131B"/>
    <w:rsid w:val="00C31ECC"/>
    <w:rsid w:val="00C326EC"/>
    <w:rsid w:val="00C329B0"/>
    <w:rsid w:val="00C32DDB"/>
    <w:rsid w:val="00C333F4"/>
    <w:rsid w:val="00C334C1"/>
    <w:rsid w:val="00C34651"/>
    <w:rsid w:val="00C34805"/>
    <w:rsid w:val="00C34D6E"/>
    <w:rsid w:val="00C34EDB"/>
    <w:rsid w:val="00C34F94"/>
    <w:rsid w:val="00C35210"/>
    <w:rsid w:val="00C3523E"/>
    <w:rsid w:val="00C353F0"/>
    <w:rsid w:val="00C35671"/>
    <w:rsid w:val="00C3670E"/>
    <w:rsid w:val="00C3672B"/>
    <w:rsid w:val="00C36828"/>
    <w:rsid w:val="00C36D72"/>
    <w:rsid w:val="00C37005"/>
    <w:rsid w:val="00C3720F"/>
    <w:rsid w:val="00C372A8"/>
    <w:rsid w:val="00C3730F"/>
    <w:rsid w:val="00C37340"/>
    <w:rsid w:val="00C37A21"/>
    <w:rsid w:val="00C37DE8"/>
    <w:rsid w:val="00C4069F"/>
    <w:rsid w:val="00C41075"/>
    <w:rsid w:val="00C41142"/>
    <w:rsid w:val="00C41442"/>
    <w:rsid w:val="00C41744"/>
    <w:rsid w:val="00C418EF"/>
    <w:rsid w:val="00C419FF"/>
    <w:rsid w:val="00C41A34"/>
    <w:rsid w:val="00C41AF1"/>
    <w:rsid w:val="00C41EB7"/>
    <w:rsid w:val="00C4341F"/>
    <w:rsid w:val="00C437A5"/>
    <w:rsid w:val="00C43EFB"/>
    <w:rsid w:val="00C4419C"/>
    <w:rsid w:val="00C44434"/>
    <w:rsid w:val="00C44975"/>
    <w:rsid w:val="00C457B1"/>
    <w:rsid w:val="00C45A93"/>
    <w:rsid w:val="00C45BFC"/>
    <w:rsid w:val="00C45EBB"/>
    <w:rsid w:val="00C45F24"/>
    <w:rsid w:val="00C46483"/>
    <w:rsid w:val="00C466A3"/>
    <w:rsid w:val="00C46EF4"/>
    <w:rsid w:val="00C477B3"/>
    <w:rsid w:val="00C4797B"/>
    <w:rsid w:val="00C47EA6"/>
    <w:rsid w:val="00C509AE"/>
    <w:rsid w:val="00C50E66"/>
    <w:rsid w:val="00C50F1E"/>
    <w:rsid w:val="00C53038"/>
    <w:rsid w:val="00C54039"/>
    <w:rsid w:val="00C547FF"/>
    <w:rsid w:val="00C548CC"/>
    <w:rsid w:val="00C54D2B"/>
    <w:rsid w:val="00C54F6E"/>
    <w:rsid w:val="00C55190"/>
    <w:rsid w:val="00C55501"/>
    <w:rsid w:val="00C55BB6"/>
    <w:rsid w:val="00C569DB"/>
    <w:rsid w:val="00C56AE9"/>
    <w:rsid w:val="00C56D5E"/>
    <w:rsid w:val="00C56E54"/>
    <w:rsid w:val="00C57206"/>
    <w:rsid w:val="00C60493"/>
    <w:rsid w:val="00C605CD"/>
    <w:rsid w:val="00C60DC4"/>
    <w:rsid w:val="00C61258"/>
    <w:rsid w:val="00C61B48"/>
    <w:rsid w:val="00C61B70"/>
    <w:rsid w:val="00C61C31"/>
    <w:rsid w:val="00C61E6E"/>
    <w:rsid w:val="00C625FC"/>
    <w:rsid w:val="00C6268D"/>
    <w:rsid w:val="00C62876"/>
    <w:rsid w:val="00C62CD4"/>
    <w:rsid w:val="00C62F19"/>
    <w:rsid w:val="00C63234"/>
    <w:rsid w:val="00C63428"/>
    <w:rsid w:val="00C63738"/>
    <w:rsid w:val="00C63A54"/>
    <w:rsid w:val="00C63BF5"/>
    <w:rsid w:val="00C63EDF"/>
    <w:rsid w:val="00C63F93"/>
    <w:rsid w:val="00C645AD"/>
    <w:rsid w:val="00C64BB6"/>
    <w:rsid w:val="00C64D1C"/>
    <w:rsid w:val="00C65047"/>
    <w:rsid w:val="00C65332"/>
    <w:rsid w:val="00C65AD4"/>
    <w:rsid w:val="00C65B79"/>
    <w:rsid w:val="00C65C09"/>
    <w:rsid w:val="00C65D00"/>
    <w:rsid w:val="00C66394"/>
    <w:rsid w:val="00C663D2"/>
    <w:rsid w:val="00C6668B"/>
    <w:rsid w:val="00C667C9"/>
    <w:rsid w:val="00C66E5C"/>
    <w:rsid w:val="00C6763C"/>
    <w:rsid w:val="00C676A9"/>
    <w:rsid w:val="00C67B34"/>
    <w:rsid w:val="00C67BCA"/>
    <w:rsid w:val="00C70029"/>
    <w:rsid w:val="00C701C7"/>
    <w:rsid w:val="00C7048B"/>
    <w:rsid w:val="00C70588"/>
    <w:rsid w:val="00C70B94"/>
    <w:rsid w:val="00C70C42"/>
    <w:rsid w:val="00C71410"/>
    <w:rsid w:val="00C718FA"/>
    <w:rsid w:val="00C7192A"/>
    <w:rsid w:val="00C71BC8"/>
    <w:rsid w:val="00C71CBD"/>
    <w:rsid w:val="00C71FFA"/>
    <w:rsid w:val="00C726EB"/>
    <w:rsid w:val="00C73204"/>
    <w:rsid w:val="00C73BEC"/>
    <w:rsid w:val="00C73C0F"/>
    <w:rsid w:val="00C7400E"/>
    <w:rsid w:val="00C74D1F"/>
    <w:rsid w:val="00C7523E"/>
    <w:rsid w:val="00C755F5"/>
    <w:rsid w:val="00C756F0"/>
    <w:rsid w:val="00C759E9"/>
    <w:rsid w:val="00C75A7F"/>
    <w:rsid w:val="00C7615F"/>
    <w:rsid w:val="00C76E27"/>
    <w:rsid w:val="00C7746E"/>
    <w:rsid w:val="00C77486"/>
    <w:rsid w:val="00C77DA7"/>
    <w:rsid w:val="00C77F25"/>
    <w:rsid w:val="00C80279"/>
    <w:rsid w:val="00C8073F"/>
    <w:rsid w:val="00C81087"/>
    <w:rsid w:val="00C81D3F"/>
    <w:rsid w:val="00C81EA1"/>
    <w:rsid w:val="00C82D08"/>
    <w:rsid w:val="00C83560"/>
    <w:rsid w:val="00C83663"/>
    <w:rsid w:val="00C83D74"/>
    <w:rsid w:val="00C850C6"/>
    <w:rsid w:val="00C8575C"/>
    <w:rsid w:val="00C85ABB"/>
    <w:rsid w:val="00C8675C"/>
    <w:rsid w:val="00C868DA"/>
    <w:rsid w:val="00C86998"/>
    <w:rsid w:val="00C86A7D"/>
    <w:rsid w:val="00C86ABB"/>
    <w:rsid w:val="00C86B04"/>
    <w:rsid w:val="00C87269"/>
    <w:rsid w:val="00C87A4B"/>
    <w:rsid w:val="00C9087D"/>
    <w:rsid w:val="00C90A72"/>
    <w:rsid w:val="00C90D49"/>
    <w:rsid w:val="00C915AB"/>
    <w:rsid w:val="00C9194C"/>
    <w:rsid w:val="00C91BD3"/>
    <w:rsid w:val="00C91F9B"/>
    <w:rsid w:val="00C9211D"/>
    <w:rsid w:val="00C92430"/>
    <w:rsid w:val="00C928D9"/>
    <w:rsid w:val="00C93909"/>
    <w:rsid w:val="00C94125"/>
    <w:rsid w:val="00C950C5"/>
    <w:rsid w:val="00C959B4"/>
    <w:rsid w:val="00C9647F"/>
    <w:rsid w:val="00C96824"/>
    <w:rsid w:val="00C96864"/>
    <w:rsid w:val="00C96CA1"/>
    <w:rsid w:val="00C96D65"/>
    <w:rsid w:val="00C9716C"/>
    <w:rsid w:val="00C97AA4"/>
    <w:rsid w:val="00CA0262"/>
    <w:rsid w:val="00CA0386"/>
    <w:rsid w:val="00CA04F3"/>
    <w:rsid w:val="00CA05D6"/>
    <w:rsid w:val="00CA0EE7"/>
    <w:rsid w:val="00CA13DB"/>
    <w:rsid w:val="00CA14B3"/>
    <w:rsid w:val="00CA1830"/>
    <w:rsid w:val="00CA1F7A"/>
    <w:rsid w:val="00CA2028"/>
    <w:rsid w:val="00CA229A"/>
    <w:rsid w:val="00CA2B8D"/>
    <w:rsid w:val="00CA2C7A"/>
    <w:rsid w:val="00CA2CC3"/>
    <w:rsid w:val="00CA346A"/>
    <w:rsid w:val="00CA34E8"/>
    <w:rsid w:val="00CA35B9"/>
    <w:rsid w:val="00CA37CD"/>
    <w:rsid w:val="00CA37FC"/>
    <w:rsid w:val="00CA3C04"/>
    <w:rsid w:val="00CA3E87"/>
    <w:rsid w:val="00CA431E"/>
    <w:rsid w:val="00CA45CE"/>
    <w:rsid w:val="00CA483B"/>
    <w:rsid w:val="00CA4ADD"/>
    <w:rsid w:val="00CA4BC4"/>
    <w:rsid w:val="00CA4F03"/>
    <w:rsid w:val="00CA5882"/>
    <w:rsid w:val="00CA5961"/>
    <w:rsid w:val="00CA5A22"/>
    <w:rsid w:val="00CA5E9A"/>
    <w:rsid w:val="00CA675D"/>
    <w:rsid w:val="00CA6FB6"/>
    <w:rsid w:val="00CA6FBB"/>
    <w:rsid w:val="00CA71E5"/>
    <w:rsid w:val="00CA77AA"/>
    <w:rsid w:val="00CA7C01"/>
    <w:rsid w:val="00CB033D"/>
    <w:rsid w:val="00CB057F"/>
    <w:rsid w:val="00CB07BF"/>
    <w:rsid w:val="00CB09FD"/>
    <w:rsid w:val="00CB12A7"/>
    <w:rsid w:val="00CB15A2"/>
    <w:rsid w:val="00CB1C68"/>
    <w:rsid w:val="00CB1E64"/>
    <w:rsid w:val="00CB1EB7"/>
    <w:rsid w:val="00CB1F01"/>
    <w:rsid w:val="00CB2978"/>
    <w:rsid w:val="00CB2C2B"/>
    <w:rsid w:val="00CB3055"/>
    <w:rsid w:val="00CB37C1"/>
    <w:rsid w:val="00CB3AF2"/>
    <w:rsid w:val="00CB4059"/>
    <w:rsid w:val="00CB427E"/>
    <w:rsid w:val="00CB43AE"/>
    <w:rsid w:val="00CB4BA8"/>
    <w:rsid w:val="00CB50A3"/>
    <w:rsid w:val="00CB519C"/>
    <w:rsid w:val="00CB51BC"/>
    <w:rsid w:val="00CB537A"/>
    <w:rsid w:val="00CB5727"/>
    <w:rsid w:val="00CB652F"/>
    <w:rsid w:val="00CB6DC5"/>
    <w:rsid w:val="00CB71BE"/>
    <w:rsid w:val="00CB72E2"/>
    <w:rsid w:val="00CB7537"/>
    <w:rsid w:val="00CC0098"/>
    <w:rsid w:val="00CC0536"/>
    <w:rsid w:val="00CC1110"/>
    <w:rsid w:val="00CC14E4"/>
    <w:rsid w:val="00CC17F6"/>
    <w:rsid w:val="00CC1804"/>
    <w:rsid w:val="00CC1B71"/>
    <w:rsid w:val="00CC1CF1"/>
    <w:rsid w:val="00CC1F9A"/>
    <w:rsid w:val="00CC2363"/>
    <w:rsid w:val="00CC2554"/>
    <w:rsid w:val="00CC2616"/>
    <w:rsid w:val="00CC29BA"/>
    <w:rsid w:val="00CC2BC2"/>
    <w:rsid w:val="00CC342B"/>
    <w:rsid w:val="00CC3679"/>
    <w:rsid w:val="00CC3764"/>
    <w:rsid w:val="00CC38D4"/>
    <w:rsid w:val="00CC38DE"/>
    <w:rsid w:val="00CC44C6"/>
    <w:rsid w:val="00CC467C"/>
    <w:rsid w:val="00CC4D14"/>
    <w:rsid w:val="00CC4E85"/>
    <w:rsid w:val="00CC62DC"/>
    <w:rsid w:val="00CC6B73"/>
    <w:rsid w:val="00CC6E6F"/>
    <w:rsid w:val="00CC6EDF"/>
    <w:rsid w:val="00CC720F"/>
    <w:rsid w:val="00CC77D9"/>
    <w:rsid w:val="00CD013F"/>
    <w:rsid w:val="00CD0210"/>
    <w:rsid w:val="00CD07FD"/>
    <w:rsid w:val="00CD09DE"/>
    <w:rsid w:val="00CD12CE"/>
    <w:rsid w:val="00CD1811"/>
    <w:rsid w:val="00CD1962"/>
    <w:rsid w:val="00CD19AE"/>
    <w:rsid w:val="00CD21A5"/>
    <w:rsid w:val="00CD2571"/>
    <w:rsid w:val="00CD2724"/>
    <w:rsid w:val="00CD280C"/>
    <w:rsid w:val="00CD2DB9"/>
    <w:rsid w:val="00CD313D"/>
    <w:rsid w:val="00CD4815"/>
    <w:rsid w:val="00CD5651"/>
    <w:rsid w:val="00CD56DC"/>
    <w:rsid w:val="00CD586B"/>
    <w:rsid w:val="00CD58D6"/>
    <w:rsid w:val="00CD5F89"/>
    <w:rsid w:val="00CD6332"/>
    <w:rsid w:val="00CD6A0E"/>
    <w:rsid w:val="00CD7339"/>
    <w:rsid w:val="00CD7B37"/>
    <w:rsid w:val="00CE02AC"/>
    <w:rsid w:val="00CE03AE"/>
    <w:rsid w:val="00CE0457"/>
    <w:rsid w:val="00CE0517"/>
    <w:rsid w:val="00CE0785"/>
    <w:rsid w:val="00CE0D98"/>
    <w:rsid w:val="00CE10DA"/>
    <w:rsid w:val="00CE18DF"/>
    <w:rsid w:val="00CE1BF8"/>
    <w:rsid w:val="00CE1FCB"/>
    <w:rsid w:val="00CE2015"/>
    <w:rsid w:val="00CE28E6"/>
    <w:rsid w:val="00CE293A"/>
    <w:rsid w:val="00CE2EA8"/>
    <w:rsid w:val="00CE324F"/>
    <w:rsid w:val="00CE33E8"/>
    <w:rsid w:val="00CE3AFA"/>
    <w:rsid w:val="00CE3D98"/>
    <w:rsid w:val="00CE42E4"/>
    <w:rsid w:val="00CE48D7"/>
    <w:rsid w:val="00CE50B7"/>
    <w:rsid w:val="00CE526E"/>
    <w:rsid w:val="00CE54D1"/>
    <w:rsid w:val="00CE5536"/>
    <w:rsid w:val="00CE5673"/>
    <w:rsid w:val="00CE5A26"/>
    <w:rsid w:val="00CE5D46"/>
    <w:rsid w:val="00CE5F3C"/>
    <w:rsid w:val="00CE5F9E"/>
    <w:rsid w:val="00CE6437"/>
    <w:rsid w:val="00CE64DF"/>
    <w:rsid w:val="00CE6601"/>
    <w:rsid w:val="00CE67A4"/>
    <w:rsid w:val="00CE7408"/>
    <w:rsid w:val="00CE7B22"/>
    <w:rsid w:val="00CE7B9D"/>
    <w:rsid w:val="00CE7E79"/>
    <w:rsid w:val="00CF0261"/>
    <w:rsid w:val="00CF0488"/>
    <w:rsid w:val="00CF07C1"/>
    <w:rsid w:val="00CF07E3"/>
    <w:rsid w:val="00CF0C4F"/>
    <w:rsid w:val="00CF11A5"/>
    <w:rsid w:val="00CF1665"/>
    <w:rsid w:val="00CF1763"/>
    <w:rsid w:val="00CF19D2"/>
    <w:rsid w:val="00CF1A3E"/>
    <w:rsid w:val="00CF1CB1"/>
    <w:rsid w:val="00CF1CC4"/>
    <w:rsid w:val="00CF1D42"/>
    <w:rsid w:val="00CF2241"/>
    <w:rsid w:val="00CF235C"/>
    <w:rsid w:val="00CF24A0"/>
    <w:rsid w:val="00CF2547"/>
    <w:rsid w:val="00CF270D"/>
    <w:rsid w:val="00CF2C8B"/>
    <w:rsid w:val="00CF300F"/>
    <w:rsid w:val="00CF3143"/>
    <w:rsid w:val="00CF367D"/>
    <w:rsid w:val="00CF3AFA"/>
    <w:rsid w:val="00CF5B6C"/>
    <w:rsid w:val="00CF5E70"/>
    <w:rsid w:val="00CF623C"/>
    <w:rsid w:val="00CF62D3"/>
    <w:rsid w:val="00CF633B"/>
    <w:rsid w:val="00CF72FE"/>
    <w:rsid w:val="00CF7328"/>
    <w:rsid w:val="00CF784C"/>
    <w:rsid w:val="00CF7F93"/>
    <w:rsid w:val="00D0048E"/>
    <w:rsid w:val="00D00A6C"/>
    <w:rsid w:val="00D00AEF"/>
    <w:rsid w:val="00D00C5B"/>
    <w:rsid w:val="00D00FA1"/>
    <w:rsid w:val="00D011A0"/>
    <w:rsid w:val="00D01A30"/>
    <w:rsid w:val="00D01F06"/>
    <w:rsid w:val="00D02302"/>
    <w:rsid w:val="00D02B1C"/>
    <w:rsid w:val="00D02B7A"/>
    <w:rsid w:val="00D03990"/>
    <w:rsid w:val="00D0449B"/>
    <w:rsid w:val="00D044B5"/>
    <w:rsid w:val="00D04680"/>
    <w:rsid w:val="00D04960"/>
    <w:rsid w:val="00D04CEA"/>
    <w:rsid w:val="00D0519E"/>
    <w:rsid w:val="00D053C5"/>
    <w:rsid w:val="00D059C8"/>
    <w:rsid w:val="00D05B11"/>
    <w:rsid w:val="00D05B21"/>
    <w:rsid w:val="00D05CD4"/>
    <w:rsid w:val="00D05E38"/>
    <w:rsid w:val="00D05F7E"/>
    <w:rsid w:val="00D06B87"/>
    <w:rsid w:val="00D077B6"/>
    <w:rsid w:val="00D077DF"/>
    <w:rsid w:val="00D07979"/>
    <w:rsid w:val="00D1031B"/>
    <w:rsid w:val="00D109DE"/>
    <w:rsid w:val="00D10E0F"/>
    <w:rsid w:val="00D1142A"/>
    <w:rsid w:val="00D116ED"/>
    <w:rsid w:val="00D11A4D"/>
    <w:rsid w:val="00D11C0E"/>
    <w:rsid w:val="00D11E36"/>
    <w:rsid w:val="00D12638"/>
    <w:rsid w:val="00D12FCE"/>
    <w:rsid w:val="00D1320C"/>
    <w:rsid w:val="00D134F7"/>
    <w:rsid w:val="00D13766"/>
    <w:rsid w:val="00D139D7"/>
    <w:rsid w:val="00D13C8F"/>
    <w:rsid w:val="00D13CCF"/>
    <w:rsid w:val="00D13DB7"/>
    <w:rsid w:val="00D14BFF"/>
    <w:rsid w:val="00D14EAC"/>
    <w:rsid w:val="00D15089"/>
    <w:rsid w:val="00D15F4E"/>
    <w:rsid w:val="00D16031"/>
    <w:rsid w:val="00D164BA"/>
    <w:rsid w:val="00D16D7C"/>
    <w:rsid w:val="00D1727F"/>
    <w:rsid w:val="00D177BC"/>
    <w:rsid w:val="00D17B25"/>
    <w:rsid w:val="00D17E38"/>
    <w:rsid w:val="00D201F5"/>
    <w:rsid w:val="00D204C3"/>
    <w:rsid w:val="00D20CEE"/>
    <w:rsid w:val="00D21065"/>
    <w:rsid w:val="00D21BF1"/>
    <w:rsid w:val="00D22383"/>
    <w:rsid w:val="00D22B21"/>
    <w:rsid w:val="00D22B26"/>
    <w:rsid w:val="00D22B4A"/>
    <w:rsid w:val="00D230C2"/>
    <w:rsid w:val="00D23649"/>
    <w:rsid w:val="00D23A4B"/>
    <w:rsid w:val="00D23BF7"/>
    <w:rsid w:val="00D2414C"/>
    <w:rsid w:val="00D24440"/>
    <w:rsid w:val="00D2479F"/>
    <w:rsid w:val="00D248B2"/>
    <w:rsid w:val="00D24B1C"/>
    <w:rsid w:val="00D25018"/>
    <w:rsid w:val="00D25150"/>
    <w:rsid w:val="00D2558A"/>
    <w:rsid w:val="00D255CD"/>
    <w:rsid w:val="00D25832"/>
    <w:rsid w:val="00D2586B"/>
    <w:rsid w:val="00D2714B"/>
    <w:rsid w:val="00D271D4"/>
    <w:rsid w:val="00D2768A"/>
    <w:rsid w:val="00D27C55"/>
    <w:rsid w:val="00D30D8C"/>
    <w:rsid w:val="00D30E29"/>
    <w:rsid w:val="00D31551"/>
    <w:rsid w:val="00D317FE"/>
    <w:rsid w:val="00D31BB9"/>
    <w:rsid w:val="00D31E66"/>
    <w:rsid w:val="00D31F7D"/>
    <w:rsid w:val="00D323F3"/>
    <w:rsid w:val="00D325B9"/>
    <w:rsid w:val="00D33CDC"/>
    <w:rsid w:val="00D3401A"/>
    <w:rsid w:val="00D343BD"/>
    <w:rsid w:val="00D348F7"/>
    <w:rsid w:val="00D34DC1"/>
    <w:rsid w:val="00D35859"/>
    <w:rsid w:val="00D35D6A"/>
    <w:rsid w:val="00D35DDD"/>
    <w:rsid w:val="00D363D6"/>
    <w:rsid w:val="00D36494"/>
    <w:rsid w:val="00D36A75"/>
    <w:rsid w:val="00D36AC9"/>
    <w:rsid w:val="00D37A99"/>
    <w:rsid w:val="00D37D49"/>
    <w:rsid w:val="00D4019B"/>
    <w:rsid w:val="00D40BC3"/>
    <w:rsid w:val="00D40C3D"/>
    <w:rsid w:val="00D4187C"/>
    <w:rsid w:val="00D41D3F"/>
    <w:rsid w:val="00D4229C"/>
    <w:rsid w:val="00D4251C"/>
    <w:rsid w:val="00D4275D"/>
    <w:rsid w:val="00D427CE"/>
    <w:rsid w:val="00D4297D"/>
    <w:rsid w:val="00D42AB0"/>
    <w:rsid w:val="00D42E92"/>
    <w:rsid w:val="00D43088"/>
    <w:rsid w:val="00D43165"/>
    <w:rsid w:val="00D4337F"/>
    <w:rsid w:val="00D437EF"/>
    <w:rsid w:val="00D4399B"/>
    <w:rsid w:val="00D43A9D"/>
    <w:rsid w:val="00D44503"/>
    <w:rsid w:val="00D44788"/>
    <w:rsid w:val="00D449CC"/>
    <w:rsid w:val="00D44CCF"/>
    <w:rsid w:val="00D45223"/>
    <w:rsid w:val="00D45970"/>
    <w:rsid w:val="00D45EEB"/>
    <w:rsid w:val="00D45EFA"/>
    <w:rsid w:val="00D4675F"/>
    <w:rsid w:val="00D4682C"/>
    <w:rsid w:val="00D46D8E"/>
    <w:rsid w:val="00D479A2"/>
    <w:rsid w:val="00D47A29"/>
    <w:rsid w:val="00D47EB9"/>
    <w:rsid w:val="00D47FD1"/>
    <w:rsid w:val="00D506F4"/>
    <w:rsid w:val="00D50AA1"/>
    <w:rsid w:val="00D513E0"/>
    <w:rsid w:val="00D514DE"/>
    <w:rsid w:val="00D51AC3"/>
    <w:rsid w:val="00D51DAD"/>
    <w:rsid w:val="00D51E4A"/>
    <w:rsid w:val="00D51E52"/>
    <w:rsid w:val="00D52999"/>
    <w:rsid w:val="00D52AE4"/>
    <w:rsid w:val="00D52C71"/>
    <w:rsid w:val="00D52C7B"/>
    <w:rsid w:val="00D53092"/>
    <w:rsid w:val="00D53662"/>
    <w:rsid w:val="00D5373E"/>
    <w:rsid w:val="00D539FF"/>
    <w:rsid w:val="00D54006"/>
    <w:rsid w:val="00D54355"/>
    <w:rsid w:val="00D54405"/>
    <w:rsid w:val="00D544DC"/>
    <w:rsid w:val="00D54BFE"/>
    <w:rsid w:val="00D54E3F"/>
    <w:rsid w:val="00D5588B"/>
    <w:rsid w:val="00D561A2"/>
    <w:rsid w:val="00D564F8"/>
    <w:rsid w:val="00D56688"/>
    <w:rsid w:val="00D56F90"/>
    <w:rsid w:val="00D57614"/>
    <w:rsid w:val="00D578A1"/>
    <w:rsid w:val="00D60418"/>
    <w:rsid w:val="00D6059A"/>
    <w:rsid w:val="00D608A5"/>
    <w:rsid w:val="00D60A5B"/>
    <w:rsid w:val="00D60CF6"/>
    <w:rsid w:val="00D615EB"/>
    <w:rsid w:val="00D616AD"/>
    <w:rsid w:val="00D61947"/>
    <w:rsid w:val="00D61CE7"/>
    <w:rsid w:val="00D61FE1"/>
    <w:rsid w:val="00D6256C"/>
    <w:rsid w:val="00D62799"/>
    <w:rsid w:val="00D628F1"/>
    <w:rsid w:val="00D62CCB"/>
    <w:rsid w:val="00D633CC"/>
    <w:rsid w:val="00D638A6"/>
    <w:rsid w:val="00D63BBE"/>
    <w:rsid w:val="00D64125"/>
    <w:rsid w:val="00D641AB"/>
    <w:rsid w:val="00D64A4E"/>
    <w:rsid w:val="00D64AFF"/>
    <w:rsid w:val="00D64D5A"/>
    <w:rsid w:val="00D64F19"/>
    <w:rsid w:val="00D6513A"/>
    <w:rsid w:val="00D65533"/>
    <w:rsid w:val="00D65837"/>
    <w:rsid w:val="00D66769"/>
    <w:rsid w:val="00D67371"/>
    <w:rsid w:val="00D67866"/>
    <w:rsid w:val="00D67DD7"/>
    <w:rsid w:val="00D700EE"/>
    <w:rsid w:val="00D70604"/>
    <w:rsid w:val="00D70A64"/>
    <w:rsid w:val="00D70B8A"/>
    <w:rsid w:val="00D70D3A"/>
    <w:rsid w:val="00D716D4"/>
    <w:rsid w:val="00D72A9B"/>
    <w:rsid w:val="00D72D2B"/>
    <w:rsid w:val="00D7335C"/>
    <w:rsid w:val="00D7392C"/>
    <w:rsid w:val="00D73EE7"/>
    <w:rsid w:val="00D742E7"/>
    <w:rsid w:val="00D744D5"/>
    <w:rsid w:val="00D7568C"/>
    <w:rsid w:val="00D75F96"/>
    <w:rsid w:val="00D7637D"/>
    <w:rsid w:val="00D76599"/>
    <w:rsid w:val="00D76ADE"/>
    <w:rsid w:val="00D76B7F"/>
    <w:rsid w:val="00D773FC"/>
    <w:rsid w:val="00D7777A"/>
    <w:rsid w:val="00D77ABA"/>
    <w:rsid w:val="00D77FB9"/>
    <w:rsid w:val="00D80156"/>
    <w:rsid w:val="00D80C19"/>
    <w:rsid w:val="00D81148"/>
    <w:rsid w:val="00D81206"/>
    <w:rsid w:val="00D81215"/>
    <w:rsid w:val="00D81309"/>
    <w:rsid w:val="00D821ED"/>
    <w:rsid w:val="00D822E8"/>
    <w:rsid w:val="00D826DE"/>
    <w:rsid w:val="00D82E74"/>
    <w:rsid w:val="00D82FBE"/>
    <w:rsid w:val="00D8370C"/>
    <w:rsid w:val="00D83EFE"/>
    <w:rsid w:val="00D8467E"/>
    <w:rsid w:val="00D846D1"/>
    <w:rsid w:val="00D84ADF"/>
    <w:rsid w:val="00D84C46"/>
    <w:rsid w:val="00D84C72"/>
    <w:rsid w:val="00D84F23"/>
    <w:rsid w:val="00D85059"/>
    <w:rsid w:val="00D856FE"/>
    <w:rsid w:val="00D8572D"/>
    <w:rsid w:val="00D85733"/>
    <w:rsid w:val="00D8596A"/>
    <w:rsid w:val="00D85C5C"/>
    <w:rsid w:val="00D8665F"/>
    <w:rsid w:val="00D86DF7"/>
    <w:rsid w:val="00D8739F"/>
    <w:rsid w:val="00D87DB9"/>
    <w:rsid w:val="00D90486"/>
    <w:rsid w:val="00D904FB"/>
    <w:rsid w:val="00D90833"/>
    <w:rsid w:val="00D9116A"/>
    <w:rsid w:val="00D91333"/>
    <w:rsid w:val="00D91ADB"/>
    <w:rsid w:val="00D91E21"/>
    <w:rsid w:val="00D9206D"/>
    <w:rsid w:val="00D92C5F"/>
    <w:rsid w:val="00D9304D"/>
    <w:rsid w:val="00D93579"/>
    <w:rsid w:val="00D935E4"/>
    <w:rsid w:val="00D938AB"/>
    <w:rsid w:val="00D93A51"/>
    <w:rsid w:val="00D94159"/>
    <w:rsid w:val="00D94352"/>
    <w:rsid w:val="00D94549"/>
    <w:rsid w:val="00D94824"/>
    <w:rsid w:val="00D94B2E"/>
    <w:rsid w:val="00D953E8"/>
    <w:rsid w:val="00D9547B"/>
    <w:rsid w:val="00D95842"/>
    <w:rsid w:val="00D95FE7"/>
    <w:rsid w:val="00D9644A"/>
    <w:rsid w:val="00D9679F"/>
    <w:rsid w:val="00D97267"/>
    <w:rsid w:val="00D973F9"/>
    <w:rsid w:val="00D97B56"/>
    <w:rsid w:val="00D97F9E"/>
    <w:rsid w:val="00DA01B3"/>
    <w:rsid w:val="00DA0D4C"/>
    <w:rsid w:val="00DA1019"/>
    <w:rsid w:val="00DA10A1"/>
    <w:rsid w:val="00DA1171"/>
    <w:rsid w:val="00DA1486"/>
    <w:rsid w:val="00DA1916"/>
    <w:rsid w:val="00DA1993"/>
    <w:rsid w:val="00DA1E62"/>
    <w:rsid w:val="00DA23F7"/>
    <w:rsid w:val="00DA2682"/>
    <w:rsid w:val="00DA27BB"/>
    <w:rsid w:val="00DA308F"/>
    <w:rsid w:val="00DA42DA"/>
    <w:rsid w:val="00DA4DDD"/>
    <w:rsid w:val="00DA50C7"/>
    <w:rsid w:val="00DA5516"/>
    <w:rsid w:val="00DA551E"/>
    <w:rsid w:val="00DA58C2"/>
    <w:rsid w:val="00DA5A0A"/>
    <w:rsid w:val="00DA7086"/>
    <w:rsid w:val="00DA76EA"/>
    <w:rsid w:val="00DA7D86"/>
    <w:rsid w:val="00DB00DB"/>
    <w:rsid w:val="00DB04B9"/>
    <w:rsid w:val="00DB187F"/>
    <w:rsid w:val="00DB197D"/>
    <w:rsid w:val="00DB1B94"/>
    <w:rsid w:val="00DB1BCD"/>
    <w:rsid w:val="00DB20D7"/>
    <w:rsid w:val="00DB24A0"/>
    <w:rsid w:val="00DB2956"/>
    <w:rsid w:val="00DB2B37"/>
    <w:rsid w:val="00DB2E93"/>
    <w:rsid w:val="00DB2EFC"/>
    <w:rsid w:val="00DB337C"/>
    <w:rsid w:val="00DB383E"/>
    <w:rsid w:val="00DB483E"/>
    <w:rsid w:val="00DB4F97"/>
    <w:rsid w:val="00DB5704"/>
    <w:rsid w:val="00DB5F34"/>
    <w:rsid w:val="00DB6939"/>
    <w:rsid w:val="00DB6950"/>
    <w:rsid w:val="00DB6A53"/>
    <w:rsid w:val="00DB6ACA"/>
    <w:rsid w:val="00DB6E3C"/>
    <w:rsid w:val="00DB70EE"/>
    <w:rsid w:val="00DB7E88"/>
    <w:rsid w:val="00DC06AB"/>
    <w:rsid w:val="00DC0BBB"/>
    <w:rsid w:val="00DC0D45"/>
    <w:rsid w:val="00DC0E34"/>
    <w:rsid w:val="00DC0F78"/>
    <w:rsid w:val="00DC1615"/>
    <w:rsid w:val="00DC2066"/>
    <w:rsid w:val="00DC208A"/>
    <w:rsid w:val="00DC2702"/>
    <w:rsid w:val="00DC2803"/>
    <w:rsid w:val="00DC29EF"/>
    <w:rsid w:val="00DC30E6"/>
    <w:rsid w:val="00DC388F"/>
    <w:rsid w:val="00DC402F"/>
    <w:rsid w:val="00DC48A1"/>
    <w:rsid w:val="00DC5624"/>
    <w:rsid w:val="00DC595D"/>
    <w:rsid w:val="00DC6190"/>
    <w:rsid w:val="00DC61E9"/>
    <w:rsid w:val="00DC650E"/>
    <w:rsid w:val="00DC6774"/>
    <w:rsid w:val="00DC67AA"/>
    <w:rsid w:val="00DC737A"/>
    <w:rsid w:val="00DC75D3"/>
    <w:rsid w:val="00DC774C"/>
    <w:rsid w:val="00DC7B23"/>
    <w:rsid w:val="00DC7EDE"/>
    <w:rsid w:val="00DC7F93"/>
    <w:rsid w:val="00DD03D4"/>
    <w:rsid w:val="00DD056B"/>
    <w:rsid w:val="00DD075D"/>
    <w:rsid w:val="00DD07A6"/>
    <w:rsid w:val="00DD0F9B"/>
    <w:rsid w:val="00DD1060"/>
    <w:rsid w:val="00DD1233"/>
    <w:rsid w:val="00DD19C6"/>
    <w:rsid w:val="00DD21F5"/>
    <w:rsid w:val="00DD2510"/>
    <w:rsid w:val="00DD2C76"/>
    <w:rsid w:val="00DD2F3B"/>
    <w:rsid w:val="00DD3150"/>
    <w:rsid w:val="00DD369B"/>
    <w:rsid w:val="00DD3835"/>
    <w:rsid w:val="00DD3877"/>
    <w:rsid w:val="00DD448C"/>
    <w:rsid w:val="00DD4A19"/>
    <w:rsid w:val="00DD4AE7"/>
    <w:rsid w:val="00DD4DE8"/>
    <w:rsid w:val="00DD5507"/>
    <w:rsid w:val="00DD59A5"/>
    <w:rsid w:val="00DD61F1"/>
    <w:rsid w:val="00DD640F"/>
    <w:rsid w:val="00DD768C"/>
    <w:rsid w:val="00DD77B4"/>
    <w:rsid w:val="00DD7A3C"/>
    <w:rsid w:val="00DE019D"/>
    <w:rsid w:val="00DE0246"/>
    <w:rsid w:val="00DE02D4"/>
    <w:rsid w:val="00DE0365"/>
    <w:rsid w:val="00DE063E"/>
    <w:rsid w:val="00DE0856"/>
    <w:rsid w:val="00DE0C2D"/>
    <w:rsid w:val="00DE0F90"/>
    <w:rsid w:val="00DE1A2E"/>
    <w:rsid w:val="00DE2102"/>
    <w:rsid w:val="00DE23AC"/>
    <w:rsid w:val="00DE245E"/>
    <w:rsid w:val="00DE2AFD"/>
    <w:rsid w:val="00DE309A"/>
    <w:rsid w:val="00DE3237"/>
    <w:rsid w:val="00DE3657"/>
    <w:rsid w:val="00DE37AF"/>
    <w:rsid w:val="00DE3B0D"/>
    <w:rsid w:val="00DE3BDB"/>
    <w:rsid w:val="00DE4088"/>
    <w:rsid w:val="00DE4700"/>
    <w:rsid w:val="00DE4C25"/>
    <w:rsid w:val="00DE4F75"/>
    <w:rsid w:val="00DE540A"/>
    <w:rsid w:val="00DE543A"/>
    <w:rsid w:val="00DE5857"/>
    <w:rsid w:val="00DE599B"/>
    <w:rsid w:val="00DE69A9"/>
    <w:rsid w:val="00DE6B07"/>
    <w:rsid w:val="00DE6E6F"/>
    <w:rsid w:val="00DE7158"/>
    <w:rsid w:val="00DE75E8"/>
    <w:rsid w:val="00DE7643"/>
    <w:rsid w:val="00DE7CBD"/>
    <w:rsid w:val="00DF0406"/>
    <w:rsid w:val="00DF043D"/>
    <w:rsid w:val="00DF097F"/>
    <w:rsid w:val="00DF0F7A"/>
    <w:rsid w:val="00DF1261"/>
    <w:rsid w:val="00DF12C1"/>
    <w:rsid w:val="00DF1325"/>
    <w:rsid w:val="00DF161D"/>
    <w:rsid w:val="00DF2494"/>
    <w:rsid w:val="00DF2596"/>
    <w:rsid w:val="00DF28F2"/>
    <w:rsid w:val="00DF3369"/>
    <w:rsid w:val="00DF3729"/>
    <w:rsid w:val="00DF3F50"/>
    <w:rsid w:val="00DF440C"/>
    <w:rsid w:val="00DF48E4"/>
    <w:rsid w:val="00DF495C"/>
    <w:rsid w:val="00DF5335"/>
    <w:rsid w:val="00DF5FFF"/>
    <w:rsid w:val="00DF657B"/>
    <w:rsid w:val="00DF69EC"/>
    <w:rsid w:val="00DF6F46"/>
    <w:rsid w:val="00DF6F56"/>
    <w:rsid w:val="00DF6FDC"/>
    <w:rsid w:val="00DF7376"/>
    <w:rsid w:val="00DF7594"/>
    <w:rsid w:val="00DF77F1"/>
    <w:rsid w:val="00E0049E"/>
    <w:rsid w:val="00E00CC2"/>
    <w:rsid w:val="00E00FB2"/>
    <w:rsid w:val="00E0109E"/>
    <w:rsid w:val="00E010D9"/>
    <w:rsid w:val="00E010DD"/>
    <w:rsid w:val="00E01774"/>
    <w:rsid w:val="00E01EA1"/>
    <w:rsid w:val="00E0202B"/>
    <w:rsid w:val="00E023C6"/>
    <w:rsid w:val="00E0276D"/>
    <w:rsid w:val="00E02A40"/>
    <w:rsid w:val="00E02E98"/>
    <w:rsid w:val="00E038C2"/>
    <w:rsid w:val="00E03B71"/>
    <w:rsid w:val="00E043BD"/>
    <w:rsid w:val="00E04529"/>
    <w:rsid w:val="00E04E28"/>
    <w:rsid w:val="00E06C7C"/>
    <w:rsid w:val="00E06FD1"/>
    <w:rsid w:val="00E073FE"/>
    <w:rsid w:val="00E07CB0"/>
    <w:rsid w:val="00E10975"/>
    <w:rsid w:val="00E10BDE"/>
    <w:rsid w:val="00E10EBB"/>
    <w:rsid w:val="00E11115"/>
    <w:rsid w:val="00E11780"/>
    <w:rsid w:val="00E1181E"/>
    <w:rsid w:val="00E1187D"/>
    <w:rsid w:val="00E11A6F"/>
    <w:rsid w:val="00E11EBA"/>
    <w:rsid w:val="00E1244C"/>
    <w:rsid w:val="00E12B9F"/>
    <w:rsid w:val="00E12BFF"/>
    <w:rsid w:val="00E12FBA"/>
    <w:rsid w:val="00E131B6"/>
    <w:rsid w:val="00E131F5"/>
    <w:rsid w:val="00E13799"/>
    <w:rsid w:val="00E141D5"/>
    <w:rsid w:val="00E14905"/>
    <w:rsid w:val="00E156E7"/>
    <w:rsid w:val="00E1580F"/>
    <w:rsid w:val="00E16242"/>
    <w:rsid w:val="00E162B4"/>
    <w:rsid w:val="00E16C96"/>
    <w:rsid w:val="00E16ED1"/>
    <w:rsid w:val="00E17353"/>
    <w:rsid w:val="00E2027E"/>
    <w:rsid w:val="00E2051A"/>
    <w:rsid w:val="00E2059E"/>
    <w:rsid w:val="00E208BE"/>
    <w:rsid w:val="00E20CB8"/>
    <w:rsid w:val="00E21019"/>
    <w:rsid w:val="00E21355"/>
    <w:rsid w:val="00E21B44"/>
    <w:rsid w:val="00E223BE"/>
    <w:rsid w:val="00E22719"/>
    <w:rsid w:val="00E22D26"/>
    <w:rsid w:val="00E22E80"/>
    <w:rsid w:val="00E22E94"/>
    <w:rsid w:val="00E22EA2"/>
    <w:rsid w:val="00E239A2"/>
    <w:rsid w:val="00E23CE2"/>
    <w:rsid w:val="00E24A3A"/>
    <w:rsid w:val="00E24A82"/>
    <w:rsid w:val="00E24C0D"/>
    <w:rsid w:val="00E24C84"/>
    <w:rsid w:val="00E24DBD"/>
    <w:rsid w:val="00E252F3"/>
    <w:rsid w:val="00E26821"/>
    <w:rsid w:val="00E26A67"/>
    <w:rsid w:val="00E27ADC"/>
    <w:rsid w:val="00E3010F"/>
    <w:rsid w:val="00E30954"/>
    <w:rsid w:val="00E30B98"/>
    <w:rsid w:val="00E30FDD"/>
    <w:rsid w:val="00E31687"/>
    <w:rsid w:val="00E31777"/>
    <w:rsid w:val="00E32126"/>
    <w:rsid w:val="00E32208"/>
    <w:rsid w:val="00E3226A"/>
    <w:rsid w:val="00E32492"/>
    <w:rsid w:val="00E32D03"/>
    <w:rsid w:val="00E32F1B"/>
    <w:rsid w:val="00E33261"/>
    <w:rsid w:val="00E332C0"/>
    <w:rsid w:val="00E33CDE"/>
    <w:rsid w:val="00E343D4"/>
    <w:rsid w:val="00E343D8"/>
    <w:rsid w:val="00E34479"/>
    <w:rsid w:val="00E347AB"/>
    <w:rsid w:val="00E34E2E"/>
    <w:rsid w:val="00E365CE"/>
    <w:rsid w:val="00E36819"/>
    <w:rsid w:val="00E37594"/>
    <w:rsid w:val="00E4003C"/>
    <w:rsid w:val="00E40D9E"/>
    <w:rsid w:val="00E413B2"/>
    <w:rsid w:val="00E41812"/>
    <w:rsid w:val="00E41A43"/>
    <w:rsid w:val="00E41E26"/>
    <w:rsid w:val="00E42433"/>
    <w:rsid w:val="00E42447"/>
    <w:rsid w:val="00E42C3B"/>
    <w:rsid w:val="00E432FC"/>
    <w:rsid w:val="00E43A7E"/>
    <w:rsid w:val="00E4414D"/>
    <w:rsid w:val="00E442CF"/>
    <w:rsid w:val="00E442FD"/>
    <w:rsid w:val="00E44492"/>
    <w:rsid w:val="00E4451D"/>
    <w:rsid w:val="00E445EE"/>
    <w:rsid w:val="00E44BDA"/>
    <w:rsid w:val="00E44FFC"/>
    <w:rsid w:val="00E45147"/>
    <w:rsid w:val="00E4514C"/>
    <w:rsid w:val="00E452C1"/>
    <w:rsid w:val="00E455BA"/>
    <w:rsid w:val="00E46391"/>
    <w:rsid w:val="00E46632"/>
    <w:rsid w:val="00E5010D"/>
    <w:rsid w:val="00E5023F"/>
    <w:rsid w:val="00E50F85"/>
    <w:rsid w:val="00E5155B"/>
    <w:rsid w:val="00E515A5"/>
    <w:rsid w:val="00E51C72"/>
    <w:rsid w:val="00E5205E"/>
    <w:rsid w:val="00E52339"/>
    <w:rsid w:val="00E54262"/>
    <w:rsid w:val="00E548A8"/>
    <w:rsid w:val="00E55784"/>
    <w:rsid w:val="00E55BDC"/>
    <w:rsid w:val="00E5642A"/>
    <w:rsid w:val="00E56508"/>
    <w:rsid w:val="00E56543"/>
    <w:rsid w:val="00E5656F"/>
    <w:rsid w:val="00E565CA"/>
    <w:rsid w:val="00E56641"/>
    <w:rsid w:val="00E56C92"/>
    <w:rsid w:val="00E5721C"/>
    <w:rsid w:val="00E5721E"/>
    <w:rsid w:val="00E57256"/>
    <w:rsid w:val="00E57998"/>
    <w:rsid w:val="00E57C3B"/>
    <w:rsid w:val="00E604D9"/>
    <w:rsid w:val="00E60653"/>
    <w:rsid w:val="00E6081A"/>
    <w:rsid w:val="00E60AE9"/>
    <w:rsid w:val="00E61028"/>
    <w:rsid w:val="00E615DF"/>
    <w:rsid w:val="00E61999"/>
    <w:rsid w:val="00E61AA8"/>
    <w:rsid w:val="00E61CE8"/>
    <w:rsid w:val="00E61F26"/>
    <w:rsid w:val="00E62372"/>
    <w:rsid w:val="00E628E1"/>
    <w:rsid w:val="00E62908"/>
    <w:rsid w:val="00E62DA5"/>
    <w:rsid w:val="00E62F27"/>
    <w:rsid w:val="00E62FE9"/>
    <w:rsid w:val="00E634F5"/>
    <w:rsid w:val="00E637D7"/>
    <w:rsid w:val="00E63E41"/>
    <w:rsid w:val="00E641FF"/>
    <w:rsid w:val="00E6445E"/>
    <w:rsid w:val="00E64B05"/>
    <w:rsid w:val="00E64C9A"/>
    <w:rsid w:val="00E65069"/>
    <w:rsid w:val="00E65127"/>
    <w:rsid w:val="00E652E9"/>
    <w:rsid w:val="00E655F7"/>
    <w:rsid w:val="00E6568E"/>
    <w:rsid w:val="00E65DC7"/>
    <w:rsid w:val="00E65F20"/>
    <w:rsid w:val="00E664B3"/>
    <w:rsid w:val="00E676DF"/>
    <w:rsid w:val="00E706E1"/>
    <w:rsid w:val="00E70B8D"/>
    <w:rsid w:val="00E70F9F"/>
    <w:rsid w:val="00E7101F"/>
    <w:rsid w:val="00E71063"/>
    <w:rsid w:val="00E712FD"/>
    <w:rsid w:val="00E71511"/>
    <w:rsid w:val="00E71A45"/>
    <w:rsid w:val="00E71E22"/>
    <w:rsid w:val="00E72277"/>
    <w:rsid w:val="00E724C0"/>
    <w:rsid w:val="00E73124"/>
    <w:rsid w:val="00E73139"/>
    <w:rsid w:val="00E733D2"/>
    <w:rsid w:val="00E738EE"/>
    <w:rsid w:val="00E7393B"/>
    <w:rsid w:val="00E73A93"/>
    <w:rsid w:val="00E73BBB"/>
    <w:rsid w:val="00E749EB"/>
    <w:rsid w:val="00E74A42"/>
    <w:rsid w:val="00E755B3"/>
    <w:rsid w:val="00E75666"/>
    <w:rsid w:val="00E757EA"/>
    <w:rsid w:val="00E761FC"/>
    <w:rsid w:val="00E76318"/>
    <w:rsid w:val="00E767F8"/>
    <w:rsid w:val="00E76A3C"/>
    <w:rsid w:val="00E77443"/>
    <w:rsid w:val="00E7771E"/>
    <w:rsid w:val="00E77852"/>
    <w:rsid w:val="00E77A76"/>
    <w:rsid w:val="00E82133"/>
    <w:rsid w:val="00E827B1"/>
    <w:rsid w:val="00E82F5A"/>
    <w:rsid w:val="00E83258"/>
    <w:rsid w:val="00E83827"/>
    <w:rsid w:val="00E83849"/>
    <w:rsid w:val="00E84104"/>
    <w:rsid w:val="00E84742"/>
    <w:rsid w:val="00E84839"/>
    <w:rsid w:val="00E85BF4"/>
    <w:rsid w:val="00E85C64"/>
    <w:rsid w:val="00E85D58"/>
    <w:rsid w:val="00E85DCD"/>
    <w:rsid w:val="00E85E91"/>
    <w:rsid w:val="00E86346"/>
    <w:rsid w:val="00E8680C"/>
    <w:rsid w:val="00E86A28"/>
    <w:rsid w:val="00E8710F"/>
    <w:rsid w:val="00E8783C"/>
    <w:rsid w:val="00E8786E"/>
    <w:rsid w:val="00E87DB4"/>
    <w:rsid w:val="00E901A0"/>
    <w:rsid w:val="00E902A1"/>
    <w:rsid w:val="00E9083B"/>
    <w:rsid w:val="00E908AB"/>
    <w:rsid w:val="00E90DBB"/>
    <w:rsid w:val="00E91902"/>
    <w:rsid w:val="00E91D5C"/>
    <w:rsid w:val="00E91F95"/>
    <w:rsid w:val="00E92279"/>
    <w:rsid w:val="00E930D1"/>
    <w:rsid w:val="00E93C05"/>
    <w:rsid w:val="00E93F13"/>
    <w:rsid w:val="00E94985"/>
    <w:rsid w:val="00E950B7"/>
    <w:rsid w:val="00E950E9"/>
    <w:rsid w:val="00E954F4"/>
    <w:rsid w:val="00E95BC8"/>
    <w:rsid w:val="00E95EAD"/>
    <w:rsid w:val="00E968C5"/>
    <w:rsid w:val="00E968F5"/>
    <w:rsid w:val="00E96BD8"/>
    <w:rsid w:val="00E97078"/>
    <w:rsid w:val="00E973A2"/>
    <w:rsid w:val="00E97770"/>
    <w:rsid w:val="00EA063A"/>
    <w:rsid w:val="00EA069E"/>
    <w:rsid w:val="00EA11E2"/>
    <w:rsid w:val="00EA1262"/>
    <w:rsid w:val="00EA133E"/>
    <w:rsid w:val="00EA1459"/>
    <w:rsid w:val="00EA15DB"/>
    <w:rsid w:val="00EA1772"/>
    <w:rsid w:val="00EA19A4"/>
    <w:rsid w:val="00EA1B7A"/>
    <w:rsid w:val="00EA214B"/>
    <w:rsid w:val="00EA2A24"/>
    <w:rsid w:val="00EA2B32"/>
    <w:rsid w:val="00EA2DFB"/>
    <w:rsid w:val="00EA36B7"/>
    <w:rsid w:val="00EA38CF"/>
    <w:rsid w:val="00EA3AB2"/>
    <w:rsid w:val="00EA3D5B"/>
    <w:rsid w:val="00EA4819"/>
    <w:rsid w:val="00EA5960"/>
    <w:rsid w:val="00EA5BCD"/>
    <w:rsid w:val="00EA5FBE"/>
    <w:rsid w:val="00EA637E"/>
    <w:rsid w:val="00EA6D58"/>
    <w:rsid w:val="00EA76D8"/>
    <w:rsid w:val="00EA7754"/>
    <w:rsid w:val="00EA793D"/>
    <w:rsid w:val="00EA7D18"/>
    <w:rsid w:val="00EB031D"/>
    <w:rsid w:val="00EB07AC"/>
    <w:rsid w:val="00EB0A95"/>
    <w:rsid w:val="00EB150B"/>
    <w:rsid w:val="00EB181C"/>
    <w:rsid w:val="00EB29BD"/>
    <w:rsid w:val="00EB2B41"/>
    <w:rsid w:val="00EB2CF5"/>
    <w:rsid w:val="00EB31C4"/>
    <w:rsid w:val="00EB3387"/>
    <w:rsid w:val="00EB3BD3"/>
    <w:rsid w:val="00EB42F1"/>
    <w:rsid w:val="00EB458E"/>
    <w:rsid w:val="00EB48EF"/>
    <w:rsid w:val="00EB518B"/>
    <w:rsid w:val="00EB52D9"/>
    <w:rsid w:val="00EB63B0"/>
    <w:rsid w:val="00EB6863"/>
    <w:rsid w:val="00EB6910"/>
    <w:rsid w:val="00EB703A"/>
    <w:rsid w:val="00EC0117"/>
    <w:rsid w:val="00EC0301"/>
    <w:rsid w:val="00EC05C7"/>
    <w:rsid w:val="00EC115C"/>
    <w:rsid w:val="00EC14E4"/>
    <w:rsid w:val="00EC14EA"/>
    <w:rsid w:val="00EC1D07"/>
    <w:rsid w:val="00EC1E81"/>
    <w:rsid w:val="00EC1F16"/>
    <w:rsid w:val="00EC22AE"/>
    <w:rsid w:val="00EC265B"/>
    <w:rsid w:val="00EC29AB"/>
    <w:rsid w:val="00EC3466"/>
    <w:rsid w:val="00EC36F7"/>
    <w:rsid w:val="00EC4866"/>
    <w:rsid w:val="00EC4AC0"/>
    <w:rsid w:val="00EC53CB"/>
    <w:rsid w:val="00EC583B"/>
    <w:rsid w:val="00EC5853"/>
    <w:rsid w:val="00EC5E5D"/>
    <w:rsid w:val="00EC6088"/>
    <w:rsid w:val="00EC6391"/>
    <w:rsid w:val="00EC66EE"/>
    <w:rsid w:val="00EC686F"/>
    <w:rsid w:val="00EC6975"/>
    <w:rsid w:val="00EC6C7F"/>
    <w:rsid w:val="00EC6DFD"/>
    <w:rsid w:val="00EC6F53"/>
    <w:rsid w:val="00EC6FD1"/>
    <w:rsid w:val="00EC6FEE"/>
    <w:rsid w:val="00EC7187"/>
    <w:rsid w:val="00EC71F7"/>
    <w:rsid w:val="00EC78B2"/>
    <w:rsid w:val="00ED0ADC"/>
    <w:rsid w:val="00ED0B5A"/>
    <w:rsid w:val="00ED1044"/>
    <w:rsid w:val="00ED1B56"/>
    <w:rsid w:val="00ED1CFD"/>
    <w:rsid w:val="00ED27B5"/>
    <w:rsid w:val="00ED27C7"/>
    <w:rsid w:val="00ED2E87"/>
    <w:rsid w:val="00ED3A42"/>
    <w:rsid w:val="00ED3F5B"/>
    <w:rsid w:val="00ED404A"/>
    <w:rsid w:val="00ED464C"/>
    <w:rsid w:val="00ED4880"/>
    <w:rsid w:val="00ED4D5C"/>
    <w:rsid w:val="00ED58A7"/>
    <w:rsid w:val="00ED5E36"/>
    <w:rsid w:val="00ED607F"/>
    <w:rsid w:val="00ED6EEB"/>
    <w:rsid w:val="00ED7FCD"/>
    <w:rsid w:val="00EE0027"/>
    <w:rsid w:val="00EE05EC"/>
    <w:rsid w:val="00EE11B3"/>
    <w:rsid w:val="00EE17A9"/>
    <w:rsid w:val="00EE1855"/>
    <w:rsid w:val="00EE1C92"/>
    <w:rsid w:val="00EE224D"/>
    <w:rsid w:val="00EE24A8"/>
    <w:rsid w:val="00EE2726"/>
    <w:rsid w:val="00EE3096"/>
    <w:rsid w:val="00EE309F"/>
    <w:rsid w:val="00EE31D7"/>
    <w:rsid w:val="00EE329B"/>
    <w:rsid w:val="00EE3675"/>
    <w:rsid w:val="00EE3A2E"/>
    <w:rsid w:val="00EE3CEF"/>
    <w:rsid w:val="00EE42E8"/>
    <w:rsid w:val="00EE43B7"/>
    <w:rsid w:val="00EE49E0"/>
    <w:rsid w:val="00EE533E"/>
    <w:rsid w:val="00EE57B8"/>
    <w:rsid w:val="00EE5C9F"/>
    <w:rsid w:val="00EE5E12"/>
    <w:rsid w:val="00EE63D3"/>
    <w:rsid w:val="00EE7206"/>
    <w:rsid w:val="00EE7294"/>
    <w:rsid w:val="00EE72FD"/>
    <w:rsid w:val="00EE74EE"/>
    <w:rsid w:val="00EE7724"/>
    <w:rsid w:val="00EF0A8C"/>
    <w:rsid w:val="00EF16EE"/>
    <w:rsid w:val="00EF1DD5"/>
    <w:rsid w:val="00EF1DE9"/>
    <w:rsid w:val="00EF201F"/>
    <w:rsid w:val="00EF2020"/>
    <w:rsid w:val="00EF213A"/>
    <w:rsid w:val="00EF237E"/>
    <w:rsid w:val="00EF2393"/>
    <w:rsid w:val="00EF29D7"/>
    <w:rsid w:val="00EF2D80"/>
    <w:rsid w:val="00EF4585"/>
    <w:rsid w:val="00EF48F9"/>
    <w:rsid w:val="00EF4B2E"/>
    <w:rsid w:val="00EF4BC0"/>
    <w:rsid w:val="00EF4F01"/>
    <w:rsid w:val="00EF58CE"/>
    <w:rsid w:val="00EF6392"/>
    <w:rsid w:val="00EF6608"/>
    <w:rsid w:val="00EF68A7"/>
    <w:rsid w:val="00EF6BB7"/>
    <w:rsid w:val="00EF6C3D"/>
    <w:rsid w:val="00EF738A"/>
    <w:rsid w:val="00EF74CD"/>
    <w:rsid w:val="00EF786D"/>
    <w:rsid w:val="00EF7AB0"/>
    <w:rsid w:val="00EF7BA1"/>
    <w:rsid w:val="00EF7F51"/>
    <w:rsid w:val="00F0038A"/>
    <w:rsid w:val="00F007A1"/>
    <w:rsid w:val="00F009C2"/>
    <w:rsid w:val="00F009F5"/>
    <w:rsid w:val="00F013D0"/>
    <w:rsid w:val="00F0170A"/>
    <w:rsid w:val="00F01963"/>
    <w:rsid w:val="00F0197D"/>
    <w:rsid w:val="00F01E16"/>
    <w:rsid w:val="00F021F1"/>
    <w:rsid w:val="00F02742"/>
    <w:rsid w:val="00F029C4"/>
    <w:rsid w:val="00F02C14"/>
    <w:rsid w:val="00F02C9F"/>
    <w:rsid w:val="00F02D5D"/>
    <w:rsid w:val="00F0317D"/>
    <w:rsid w:val="00F03491"/>
    <w:rsid w:val="00F035F6"/>
    <w:rsid w:val="00F03882"/>
    <w:rsid w:val="00F03F2E"/>
    <w:rsid w:val="00F04AC6"/>
    <w:rsid w:val="00F04BF4"/>
    <w:rsid w:val="00F050C3"/>
    <w:rsid w:val="00F050F0"/>
    <w:rsid w:val="00F0519C"/>
    <w:rsid w:val="00F05AB4"/>
    <w:rsid w:val="00F05CD2"/>
    <w:rsid w:val="00F05D8F"/>
    <w:rsid w:val="00F05E97"/>
    <w:rsid w:val="00F06577"/>
    <w:rsid w:val="00F06763"/>
    <w:rsid w:val="00F067CC"/>
    <w:rsid w:val="00F06839"/>
    <w:rsid w:val="00F068B2"/>
    <w:rsid w:val="00F06D61"/>
    <w:rsid w:val="00F06F3F"/>
    <w:rsid w:val="00F07233"/>
    <w:rsid w:val="00F07757"/>
    <w:rsid w:val="00F0778B"/>
    <w:rsid w:val="00F07DF4"/>
    <w:rsid w:val="00F10772"/>
    <w:rsid w:val="00F10844"/>
    <w:rsid w:val="00F10979"/>
    <w:rsid w:val="00F115F2"/>
    <w:rsid w:val="00F118BD"/>
    <w:rsid w:val="00F11A9C"/>
    <w:rsid w:val="00F124C2"/>
    <w:rsid w:val="00F12958"/>
    <w:rsid w:val="00F12A6A"/>
    <w:rsid w:val="00F12CB1"/>
    <w:rsid w:val="00F133AD"/>
    <w:rsid w:val="00F145C7"/>
    <w:rsid w:val="00F148A1"/>
    <w:rsid w:val="00F14FC4"/>
    <w:rsid w:val="00F1508C"/>
    <w:rsid w:val="00F158CC"/>
    <w:rsid w:val="00F16079"/>
    <w:rsid w:val="00F164B7"/>
    <w:rsid w:val="00F1741E"/>
    <w:rsid w:val="00F20D07"/>
    <w:rsid w:val="00F20DF0"/>
    <w:rsid w:val="00F21143"/>
    <w:rsid w:val="00F212AC"/>
    <w:rsid w:val="00F215DF"/>
    <w:rsid w:val="00F218EA"/>
    <w:rsid w:val="00F21AD0"/>
    <w:rsid w:val="00F2205C"/>
    <w:rsid w:val="00F2209C"/>
    <w:rsid w:val="00F22603"/>
    <w:rsid w:val="00F235F9"/>
    <w:rsid w:val="00F23A80"/>
    <w:rsid w:val="00F24601"/>
    <w:rsid w:val="00F24973"/>
    <w:rsid w:val="00F25403"/>
    <w:rsid w:val="00F254B7"/>
    <w:rsid w:val="00F2550D"/>
    <w:rsid w:val="00F25C80"/>
    <w:rsid w:val="00F25E5F"/>
    <w:rsid w:val="00F25F61"/>
    <w:rsid w:val="00F26F94"/>
    <w:rsid w:val="00F27668"/>
    <w:rsid w:val="00F27AB5"/>
    <w:rsid w:val="00F27C02"/>
    <w:rsid w:val="00F27E3A"/>
    <w:rsid w:val="00F30179"/>
    <w:rsid w:val="00F305C7"/>
    <w:rsid w:val="00F309A6"/>
    <w:rsid w:val="00F30B38"/>
    <w:rsid w:val="00F30DAB"/>
    <w:rsid w:val="00F30E9A"/>
    <w:rsid w:val="00F31143"/>
    <w:rsid w:val="00F3120E"/>
    <w:rsid w:val="00F32140"/>
    <w:rsid w:val="00F32EAE"/>
    <w:rsid w:val="00F33925"/>
    <w:rsid w:val="00F33E4F"/>
    <w:rsid w:val="00F34172"/>
    <w:rsid w:val="00F343AC"/>
    <w:rsid w:val="00F34CBC"/>
    <w:rsid w:val="00F3579D"/>
    <w:rsid w:val="00F359AE"/>
    <w:rsid w:val="00F35E23"/>
    <w:rsid w:val="00F36857"/>
    <w:rsid w:val="00F37A67"/>
    <w:rsid w:val="00F37E4A"/>
    <w:rsid w:val="00F40025"/>
    <w:rsid w:val="00F401BD"/>
    <w:rsid w:val="00F40D8B"/>
    <w:rsid w:val="00F4107B"/>
    <w:rsid w:val="00F41928"/>
    <w:rsid w:val="00F42319"/>
    <w:rsid w:val="00F42931"/>
    <w:rsid w:val="00F429B8"/>
    <w:rsid w:val="00F429CE"/>
    <w:rsid w:val="00F42B81"/>
    <w:rsid w:val="00F433A7"/>
    <w:rsid w:val="00F43677"/>
    <w:rsid w:val="00F43F08"/>
    <w:rsid w:val="00F4413F"/>
    <w:rsid w:val="00F446E9"/>
    <w:rsid w:val="00F44A32"/>
    <w:rsid w:val="00F44A84"/>
    <w:rsid w:val="00F44EB2"/>
    <w:rsid w:val="00F450F5"/>
    <w:rsid w:val="00F459C5"/>
    <w:rsid w:val="00F45ED1"/>
    <w:rsid w:val="00F46504"/>
    <w:rsid w:val="00F46A56"/>
    <w:rsid w:val="00F47633"/>
    <w:rsid w:val="00F5028A"/>
    <w:rsid w:val="00F509D5"/>
    <w:rsid w:val="00F50FB1"/>
    <w:rsid w:val="00F51055"/>
    <w:rsid w:val="00F5107C"/>
    <w:rsid w:val="00F511D7"/>
    <w:rsid w:val="00F515D5"/>
    <w:rsid w:val="00F51B36"/>
    <w:rsid w:val="00F51BF2"/>
    <w:rsid w:val="00F51C2F"/>
    <w:rsid w:val="00F520DA"/>
    <w:rsid w:val="00F529F4"/>
    <w:rsid w:val="00F52C6C"/>
    <w:rsid w:val="00F52D95"/>
    <w:rsid w:val="00F532AD"/>
    <w:rsid w:val="00F5348D"/>
    <w:rsid w:val="00F5364D"/>
    <w:rsid w:val="00F54056"/>
    <w:rsid w:val="00F54243"/>
    <w:rsid w:val="00F54E80"/>
    <w:rsid w:val="00F55233"/>
    <w:rsid w:val="00F556A0"/>
    <w:rsid w:val="00F56382"/>
    <w:rsid w:val="00F56713"/>
    <w:rsid w:val="00F570B4"/>
    <w:rsid w:val="00F57146"/>
    <w:rsid w:val="00F57330"/>
    <w:rsid w:val="00F5787D"/>
    <w:rsid w:val="00F578CE"/>
    <w:rsid w:val="00F57969"/>
    <w:rsid w:val="00F579C6"/>
    <w:rsid w:val="00F60449"/>
    <w:rsid w:val="00F60537"/>
    <w:rsid w:val="00F6108D"/>
    <w:rsid w:val="00F611DE"/>
    <w:rsid w:val="00F6145D"/>
    <w:rsid w:val="00F6247F"/>
    <w:rsid w:val="00F62596"/>
    <w:rsid w:val="00F6279C"/>
    <w:rsid w:val="00F62C2F"/>
    <w:rsid w:val="00F62CB1"/>
    <w:rsid w:val="00F62ECA"/>
    <w:rsid w:val="00F63765"/>
    <w:rsid w:val="00F63C64"/>
    <w:rsid w:val="00F63F86"/>
    <w:rsid w:val="00F6499E"/>
    <w:rsid w:val="00F650FD"/>
    <w:rsid w:val="00F651C8"/>
    <w:rsid w:val="00F65381"/>
    <w:rsid w:val="00F653D1"/>
    <w:rsid w:val="00F6596B"/>
    <w:rsid w:val="00F65C88"/>
    <w:rsid w:val="00F663E4"/>
    <w:rsid w:val="00F66471"/>
    <w:rsid w:val="00F665A4"/>
    <w:rsid w:val="00F66996"/>
    <w:rsid w:val="00F66AA8"/>
    <w:rsid w:val="00F66C10"/>
    <w:rsid w:val="00F66F66"/>
    <w:rsid w:val="00F66FA2"/>
    <w:rsid w:val="00F67044"/>
    <w:rsid w:val="00F678BE"/>
    <w:rsid w:val="00F67CFC"/>
    <w:rsid w:val="00F67D76"/>
    <w:rsid w:val="00F70788"/>
    <w:rsid w:val="00F70A8D"/>
    <w:rsid w:val="00F70B1E"/>
    <w:rsid w:val="00F710D2"/>
    <w:rsid w:val="00F72912"/>
    <w:rsid w:val="00F7393A"/>
    <w:rsid w:val="00F73C91"/>
    <w:rsid w:val="00F73F47"/>
    <w:rsid w:val="00F745C4"/>
    <w:rsid w:val="00F74879"/>
    <w:rsid w:val="00F748DE"/>
    <w:rsid w:val="00F761BA"/>
    <w:rsid w:val="00F7656E"/>
    <w:rsid w:val="00F766FC"/>
    <w:rsid w:val="00F76A18"/>
    <w:rsid w:val="00F76A3B"/>
    <w:rsid w:val="00F7754F"/>
    <w:rsid w:val="00F779A7"/>
    <w:rsid w:val="00F80009"/>
    <w:rsid w:val="00F80546"/>
    <w:rsid w:val="00F80CE2"/>
    <w:rsid w:val="00F819D8"/>
    <w:rsid w:val="00F81AAB"/>
    <w:rsid w:val="00F81B4A"/>
    <w:rsid w:val="00F820F7"/>
    <w:rsid w:val="00F822E2"/>
    <w:rsid w:val="00F82DF5"/>
    <w:rsid w:val="00F8333D"/>
    <w:rsid w:val="00F83772"/>
    <w:rsid w:val="00F83823"/>
    <w:rsid w:val="00F83A55"/>
    <w:rsid w:val="00F84527"/>
    <w:rsid w:val="00F846B8"/>
    <w:rsid w:val="00F846D5"/>
    <w:rsid w:val="00F84BA7"/>
    <w:rsid w:val="00F84F45"/>
    <w:rsid w:val="00F84FB2"/>
    <w:rsid w:val="00F85989"/>
    <w:rsid w:val="00F86337"/>
    <w:rsid w:val="00F8654C"/>
    <w:rsid w:val="00F86F0D"/>
    <w:rsid w:val="00F877FE"/>
    <w:rsid w:val="00F87AD4"/>
    <w:rsid w:val="00F87ADB"/>
    <w:rsid w:val="00F87B0A"/>
    <w:rsid w:val="00F87C1A"/>
    <w:rsid w:val="00F87D98"/>
    <w:rsid w:val="00F90858"/>
    <w:rsid w:val="00F90DB6"/>
    <w:rsid w:val="00F917EA"/>
    <w:rsid w:val="00F91D4D"/>
    <w:rsid w:val="00F91D8D"/>
    <w:rsid w:val="00F92552"/>
    <w:rsid w:val="00F92CF8"/>
    <w:rsid w:val="00F93029"/>
    <w:rsid w:val="00F93278"/>
    <w:rsid w:val="00F936FA"/>
    <w:rsid w:val="00F937AA"/>
    <w:rsid w:val="00F93C93"/>
    <w:rsid w:val="00F93D6C"/>
    <w:rsid w:val="00F93E93"/>
    <w:rsid w:val="00F949B3"/>
    <w:rsid w:val="00F949FE"/>
    <w:rsid w:val="00F94E5C"/>
    <w:rsid w:val="00F94EFA"/>
    <w:rsid w:val="00F94F30"/>
    <w:rsid w:val="00F95525"/>
    <w:rsid w:val="00F957CC"/>
    <w:rsid w:val="00F957E0"/>
    <w:rsid w:val="00F95853"/>
    <w:rsid w:val="00F958CA"/>
    <w:rsid w:val="00F95FF8"/>
    <w:rsid w:val="00F9608D"/>
    <w:rsid w:val="00F962D2"/>
    <w:rsid w:val="00F96FCD"/>
    <w:rsid w:val="00F9708C"/>
    <w:rsid w:val="00F974A8"/>
    <w:rsid w:val="00F974CC"/>
    <w:rsid w:val="00F97893"/>
    <w:rsid w:val="00FA0751"/>
    <w:rsid w:val="00FA0A13"/>
    <w:rsid w:val="00FA0D2D"/>
    <w:rsid w:val="00FA1B99"/>
    <w:rsid w:val="00FA1DF4"/>
    <w:rsid w:val="00FA25A1"/>
    <w:rsid w:val="00FA2748"/>
    <w:rsid w:val="00FA2E25"/>
    <w:rsid w:val="00FA370E"/>
    <w:rsid w:val="00FA3A20"/>
    <w:rsid w:val="00FA3D4A"/>
    <w:rsid w:val="00FA4008"/>
    <w:rsid w:val="00FA43C1"/>
    <w:rsid w:val="00FA4BD5"/>
    <w:rsid w:val="00FA4DD3"/>
    <w:rsid w:val="00FA50E5"/>
    <w:rsid w:val="00FA534D"/>
    <w:rsid w:val="00FA5AF7"/>
    <w:rsid w:val="00FA63B1"/>
    <w:rsid w:val="00FA6795"/>
    <w:rsid w:val="00FA6BE1"/>
    <w:rsid w:val="00FA6C33"/>
    <w:rsid w:val="00FA722E"/>
    <w:rsid w:val="00FA7B2B"/>
    <w:rsid w:val="00FA7DB6"/>
    <w:rsid w:val="00FB00BD"/>
    <w:rsid w:val="00FB0122"/>
    <w:rsid w:val="00FB0227"/>
    <w:rsid w:val="00FB05DA"/>
    <w:rsid w:val="00FB0687"/>
    <w:rsid w:val="00FB18FE"/>
    <w:rsid w:val="00FB1940"/>
    <w:rsid w:val="00FB1A05"/>
    <w:rsid w:val="00FB1D46"/>
    <w:rsid w:val="00FB2756"/>
    <w:rsid w:val="00FB27A3"/>
    <w:rsid w:val="00FB27BF"/>
    <w:rsid w:val="00FB2FFD"/>
    <w:rsid w:val="00FB30C1"/>
    <w:rsid w:val="00FB3325"/>
    <w:rsid w:val="00FB3AB3"/>
    <w:rsid w:val="00FB3B88"/>
    <w:rsid w:val="00FB4648"/>
    <w:rsid w:val="00FB4B47"/>
    <w:rsid w:val="00FB4C5C"/>
    <w:rsid w:val="00FB4D15"/>
    <w:rsid w:val="00FB4EC5"/>
    <w:rsid w:val="00FB5140"/>
    <w:rsid w:val="00FB5294"/>
    <w:rsid w:val="00FB53E4"/>
    <w:rsid w:val="00FB59DB"/>
    <w:rsid w:val="00FB5ABD"/>
    <w:rsid w:val="00FB6008"/>
    <w:rsid w:val="00FB6046"/>
    <w:rsid w:val="00FB6274"/>
    <w:rsid w:val="00FB654B"/>
    <w:rsid w:val="00FB6948"/>
    <w:rsid w:val="00FB72EB"/>
    <w:rsid w:val="00FB7325"/>
    <w:rsid w:val="00FB7415"/>
    <w:rsid w:val="00FB744F"/>
    <w:rsid w:val="00FB77F9"/>
    <w:rsid w:val="00FB77FA"/>
    <w:rsid w:val="00FB78D3"/>
    <w:rsid w:val="00FB7B92"/>
    <w:rsid w:val="00FB7C8F"/>
    <w:rsid w:val="00FB7FEE"/>
    <w:rsid w:val="00FC0137"/>
    <w:rsid w:val="00FC064B"/>
    <w:rsid w:val="00FC0AFC"/>
    <w:rsid w:val="00FC0BA7"/>
    <w:rsid w:val="00FC0BC8"/>
    <w:rsid w:val="00FC0BF3"/>
    <w:rsid w:val="00FC1394"/>
    <w:rsid w:val="00FC144A"/>
    <w:rsid w:val="00FC1EF4"/>
    <w:rsid w:val="00FC254A"/>
    <w:rsid w:val="00FC2B0C"/>
    <w:rsid w:val="00FC315D"/>
    <w:rsid w:val="00FC3545"/>
    <w:rsid w:val="00FC3833"/>
    <w:rsid w:val="00FC3BF3"/>
    <w:rsid w:val="00FC3EE1"/>
    <w:rsid w:val="00FC3F33"/>
    <w:rsid w:val="00FC407F"/>
    <w:rsid w:val="00FC4503"/>
    <w:rsid w:val="00FC4698"/>
    <w:rsid w:val="00FC4BA7"/>
    <w:rsid w:val="00FC55F3"/>
    <w:rsid w:val="00FC56A9"/>
    <w:rsid w:val="00FC5E03"/>
    <w:rsid w:val="00FC6223"/>
    <w:rsid w:val="00FC6B05"/>
    <w:rsid w:val="00FC6CCD"/>
    <w:rsid w:val="00FC7053"/>
    <w:rsid w:val="00FC72F9"/>
    <w:rsid w:val="00FC7E75"/>
    <w:rsid w:val="00FC7F5C"/>
    <w:rsid w:val="00FD009C"/>
    <w:rsid w:val="00FD02E1"/>
    <w:rsid w:val="00FD03C7"/>
    <w:rsid w:val="00FD0580"/>
    <w:rsid w:val="00FD07B0"/>
    <w:rsid w:val="00FD0A09"/>
    <w:rsid w:val="00FD10A1"/>
    <w:rsid w:val="00FD11FE"/>
    <w:rsid w:val="00FD137D"/>
    <w:rsid w:val="00FD166F"/>
    <w:rsid w:val="00FD1DF3"/>
    <w:rsid w:val="00FD1FE7"/>
    <w:rsid w:val="00FD200E"/>
    <w:rsid w:val="00FD20C3"/>
    <w:rsid w:val="00FD242A"/>
    <w:rsid w:val="00FD2997"/>
    <w:rsid w:val="00FD36BF"/>
    <w:rsid w:val="00FD3714"/>
    <w:rsid w:val="00FD38DA"/>
    <w:rsid w:val="00FD394E"/>
    <w:rsid w:val="00FD3EC8"/>
    <w:rsid w:val="00FD403E"/>
    <w:rsid w:val="00FD416E"/>
    <w:rsid w:val="00FD43B7"/>
    <w:rsid w:val="00FD4E6C"/>
    <w:rsid w:val="00FD5070"/>
    <w:rsid w:val="00FD5324"/>
    <w:rsid w:val="00FD5844"/>
    <w:rsid w:val="00FD5E54"/>
    <w:rsid w:val="00FD625A"/>
    <w:rsid w:val="00FD629B"/>
    <w:rsid w:val="00FD6476"/>
    <w:rsid w:val="00FD65B3"/>
    <w:rsid w:val="00FD662F"/>
    <w:rsid w:val="00FD6E30"/>
    <w:rsid w:val="00FD7061"/>
    <w:rsid w:val="00FD716C"/>
    <w:rsid w:val="00FD74EB"/>
    <w:rsid w:val="00FD7947"/>
    <w:rsid w:val="00FD7965"/>
    <w:rsid w:val="00FE0173"/>
    <w:rsid w:val="00FE035A"/>
    <w:rsid w:val="00FE046A"/>
    <w:rsid w:val="00FE0690"/>
    <w:rsid w:val="00FE0C73"/>
    <w:rsid w:val="00FE19F4"/>
    <w:rsid w:val="00FE2326"/>
    <w:rsid w:val="00FE2572"/>
    <w:rsid w:val="00FE31F4"/>
    <w:rsid w:val="00FE383D"/>
    <w:rsid w:val="00FE42A2"/>
    <w:rsid w:val="00FE44B4"/>
    <w:rsid w:val="00FE47B8"/>
    <w:rsid w:val="00FE48B0"/>
    <w:rsid w:val="00FE4D5A"/>
    <w:rsid w:val="00FE4FC7"/>
    <w:rsid w:val="00FE5376"/>
    <w:rsid w:val="00FE5BC0"/>
    <w:rsid w:val="00FE5FD5"/>
    <w:rsid w:val="00FE6062"/>
    <w:rsid w:val="00FE6157"/>
    <w:rsid w:val="00FE6473"/>
    <w:rsid w:val="00FE69FB"/>
    <w:rsid w:val="00FE6BA8"/>
    <w:rsid w:val="00FE767D"/>
    <w:rsid w:val="00FE78BC"/>
    <w:rsid w:val="00FF0133"/>
    <w:rsid w:val="00FF04C4"/>
    <w:rsid w:val="00FF092F"/>
    <w:rsid w:val="00FF0B65"/>
    <w:rsid w:val="00FF0D6C"/>
    <w:rsid w:val="00FF17AD"/>
    <w:rsid w:val="00FF1E66"/>
    <w:rsid w:val="00FF2556"/>
    <w:rsid w:val="00FF293B"/>
    <w:rsid w:val="00FF2E90"/>
    <w:rsid w:val="00FF368B"/>
    <w:rsid w:val="00FF380A"/>
    <w:rsid w:val="00FF4D9C"/>
    <w:rsid w:val="00FF571F"/>
    <w:rsid w:val="00FF5D08"/>
    <w:rsid w:val="00FF5D9C"/>
    <w:rsid w:val="00FF5E3F"/>
    <w:rsid w:val="00FF5ED0"/>
    <w:rsid w:val="00FF6D13"/>
    <w:rsid w:val="00FF72FE"/>
    <w:rsid w:val="00FF7DCD"/>
    <w:rsid w:val="0316348C"/>
    <w:rsid w:val="038B8763"/>
    <w:rsid w:val="03B8881C"/>
    <w:rsid w:val="0607CA4D"/>
    <w:rsid w:val="063DFC83"/>
    <w:rsid w:val="06DD5E6A"/>
    <w:rsid w:val="0E579972"/>
    <w:rsid w:val="16A08FB1"/>
    <w:rsid w:val="17F5AD35"/>
    <w:rsid w:val="181A71E8"/>
    <w:rsid w:val="1ACC443F"/>
    <w:rsid w:val="1B486D59"/>
    <w:rsid w:val="1BA2FE8E"/>
    <w:rsid w:val="1C193273"/>
    <w:rsid w:val="1C6D409A"/>
    <w:rsid w:val="1FF34B0B"/>
    <w:rsid w:val="232CD8EC"/>
    <w:rsid w:val="23F3D270"/>
    <w:rsid w:val="23F5B809"/>
    <w:rsid w:val="25D3F7EB"/>
    <w:rsid w:val="25D974C1"/>
    <w:rsid w:val="2783D4C4"/>
    <w:rsid w:val="2823839D"/>
    <w:rsid w:val="2B2DC7C3"/>
    <w:rsid w:val="2B2F9FC6"/>
    <w:rsid w:val="2E870B68"/>
    <w:rsid w:val="34566AE4"/>
    <w:rsid w:val="34C49BE6"/>
    <w:rsid w:val="356D8234"/>
    <w:rsid w:val="38F6EE8B"/>
    <w:rsid w:val="3CDC1008"/>
    <w:rsid w:val="3D4D0397"/>
    <w:rsid w:val="3FEA6AD8"/>
    <w:rsid w:val="40D0EA46"/>
    <w:rsid w:val="423EE5B4"/>
    <w:rsid w:val="44FB2E79"/>
    <w:rsid w:val="4847B3A4"/>
    <w:rsid w:val="48A1251A"/>
    <w:rsid w:val="4AA85EA8"/>
    <w:rsid w:val="55CF303F"/>
    <w:rsid w:val="5B54B4C9"/>
    <w:rsid w:val="5DDC78F4"/>
    <w:rsid w:val="6198FB75"/>
    <w:rsid w:val="64154675"/>
    <w:rsid w:val="648E8539"/>
    <w:rsid w:val="6BFC043A"/>
    <w:rsid w:val="6CCFA37D"/>
    <w:rsid w:val="6DA58EC3"/>
    <w:rsid w:val="6DB8B850"/>
    <w:rsid w:val="6FA2008E"/>
    <w:rsid w:val="702F6684"/>
    <w:rsid w:val="71273294"/>
    <w:rsid w:val="74C3197D"/>
    <w:rsid w:val="75B1622E"/>
    <w:rsid w:val="76F2B607"/>
    <w:rsid w:val="77F6EE13"/>
    <w:rsid w:val="7D5DBBE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8710B"/>
  <w15:docId w15:val="{388A5047-56DC-4C68-A04E-AC6C8237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5000"/>
    <w:pPr>
      <w:spacing w:before="100" w:after="200" w:line="276" w:lineRule="auto"/>
    </w:pPr>
  </w:style>
  <w:style w:type="paragraph" w:styleId="Nagwek1">
    <w:name w:val="heading 1"/>
    <w:basedOn w:val="Normalny"/>
    <w:next w:val="Normalny"/>
    <w:link w:val="Nagwek1Znak"/>
    <w:uiPriority w:val="9"/>
    <w:qFormat/>
    <w:rsid w:val="0089007C"/>
    <w:pPr>
      <w:pBdr>
        <w:top w:val="single" w:sz="24" w:space="0" w:color="92278F"/>
        <w:left w:val="single" w:sz="24" w:space="0" w:color="92278F"/>
        <w:bottom w:val="single" w:sz="24" w:space="0" w:color="92278F"/>
        <w:right w:val="single" w:sz="24" w:space="0" w:color="92278F"/>
      </w:pBdr>
      <w:shd w:val="clear" w:color="auto" w:fill="92278F"/>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qFormat/>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qFormat/>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rFonts w:ascii="Calibri" w:hAnsi="Calibri"/>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89007C"/>
    <w:rPr>
      <w:caps/>
      <w:color w:val="FFFFFF"/>
      <w:spacing w:val="15"/>
      <w:sz w:val="22"/>
      <w:szCs w:val="22"/>
      <w:shd w:val="clear" w:color="auto" w:fill="92278F"/>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BD4B51"/>
    <w:pPr>
      <w:shd w:val="clear" w:color="auto" w:fill="7030A0"/>
      <w:spacing w:before="120" w:after="120"/>
      <w:ind w:left="-851" w:right="-284"/>
      <w:jc w:val="center"/>
    </w:pPr>
    <w:rPr>
      <w:rFonts w:eastAsia="Times New Roman" w:cs="Arial"/>
      <w:b/>
      <w:color w:val="FFFFFF"/>
      <w:sz w:val="28"/>
      <w:szCs w:val="28"/>
    </w:rPr>
  </w:style>
  <w:style w:type="character" w:customStyle="1" w:styleId="TytuZnak">
    <w:name w:val="Tytuł Znak"/>
    <w:link w:val="Tytu"/>
    <w:uiPriority w:val="10"/>
    <w:rsid w:val="00BD4B51"/>
    <w:rPr>
      <w:rFonts w:eastAsia="Times New Roman" w:cs="Arial"/>
      <w:b/>
      <w:color w:val="FFFFFF"/>
      <w:sz w:val="28"/>
      <w:szCs w:val="28"/>
      <w:shd w:val="clear" w:color="auto" w:fill="7030A0"/>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aliases w:val="BulletC,Obiekt,List Paragraph1,Akapit z listą31,Numerowanie,Wyliczanie,Akapit z listą1,Akapit z listą4,normalny,Akapit z listą11,normalny tekst,Bullets,List Paragraph compact,Normal bullet 2,Paragraphe de liste 2,Wykres"/>
    <w:basedOn w:val="Normalny"/>
    <w:link w:val="AkapitzlistZnak"/>
    <w:uiPriority w:val="34"/>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unhideWhenUsed/>
    <w:rsid w:val="00D97B56"/>
    <w:pPr>
      <w:spacing w:beforeAutospacing="1" w:after="100" w:afterAutospacing="1" w:line="240" w:lineRule="auto"/>
    </w:pPr>
    <w:rPr>
      <w:rFonts w:ascii="Times New Roman" w:eastAsia="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
    <w:basedOn w:val="Normalny"/>
    <w:link w:val="TekstprzypisudolnegoZnak"/>
    <w:uiPriority w:val="99"/>
    <w:qFormat/>
    <w:rsid w:val="00BD01F4"/>
    <w:pPr>
      <w:spacing w:before="0" w:after="0" w:line="240" w:lineRule="auto"/>
    </w:pPr>
    <w:rPr>
      <w:rFonts w:ascii="Times New Roman" w:eastAsia="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link w:val="Tekstprzypisudolnego"/>
    <w:uiPriority w:val="99"/>
    <w:qFormat/>
    <w:rsid w:val="00BD01F4"/>
    <w:rPr>
      <w:rFonts w:ascii="Times New Roman" w:eastAsia="Times New Roman" w:hAnsi="Times New Roman" w:cs="Times New Roman"/>
    </w:rPr>
  </w:style>
  <w:style w:type="character" w:customStyle="1" w:styleId="AkapitzlistZnak">
    <w:name w:val="Akapit z listą Znak"/>
    <w:aliases w:val="BulletC Znak,Obiekt Znak,List Paragraph1 Znak,Akapit z listą31 Znak,Numerowanie Znak,Wyliczanie Znak,Akapit z listą1 Znak,Akapit z listą4 Znak,normalny Znak,Akapit z listą11 Znak,normalny tekst Znak,Bullets Znak,Normal bullet 2 Znak"/>
    <w:link w:val="Akapitzlist"/>
    <w:uiPriority w:val="34"/>
    <w:qFormat/>
    <w:locked/>
    <w:rsid w:val="00937E28"/>
    <w:rPr>
      <w:rFonts w:eastAsia="Calibri"/>
      <w:sz w:val="22"/>
      <w:szCs w:val="22"/>
      <w:lang w:eastAsia="en-US"/>
    </w:rPr>
  </w:style>
  <w:style w:type="paragraph" w:styleId="Zwykytekst">
    <w:name w:val="Plain Text"/>
    <w:basedOn w:val="Normalny"/>
    <w:link w:val="ZwykytekstZnak"/>
    <w:uiPriority w:val="99"/>
    <w:unhideWhenUsed/>
    <w:rsid w:val="006B6BFC"/>
    <w:pPr>
      <w:spacing w:before="0" w:after="0" w:line="240" w:lineRule="auto"/>
    </w:pPr>
    <w:rPr>
      <w:rFonts w:eastAsia="Calibri" w:cs="Calibri"/>
      <w:sz w:val="22"/>
      <w:szCs w:val="22"/>
      <w:lang w:eastAsia="en-US"/>
    </w:rPr>
  </w:style>
  <w:style w:type="character" w:customStyle="1" w:styleId="ZwykytekstZnak">
    <w:name w:val="Zwykły tekst Znak"/>
    <w:link w:val="Zwykytekst"/>
    <w:uiPriority w:val="99"/>
    <w:rsid w:val="006B6BFC"/>
    <w:rPr>
      <w:rFonts w:ascii="Calibri" w:eastAsia="Calibri" w:hAnsi="Calibri" w:cs="Calibri"/>
      <w:sz w:val="22"/>
      <w:szCs w:val="22"/>
      <w:lang w:eastAsia="en-US"/>
    </w:rPr>
  </w:style>
  <w:style w:type="character" w:customStyle="1" w:styleId="char-style-override-57">
    <w:name w:val="char-style-override-57"/>
    <w:basedOn w:val="Domylnaczcionkaakapitu"/>
    <w:rsid w:val="00AD57EC"/>
  </w:style>
  <w:style w:type="character" w:styleId="Tekstzastpczy">
    <w:name w:val="Placeholder Text"/>
    <w:uiPriority w:val="99"/>
    <w:semiHidden/>
    <w:rsid w:val="001C6F78"/>
    <w:rPr>
      <w:color w:val="808080"/>
    </w:rPr>
  </w:style>
  <w:style w:type="character" w:styleId="Hipercze">
    <w:name w:val="Hyperlink"/>
    <w:uiPriority w:val="99"/>
    <w:unhideWhenUsed/>
    <w:rsid w:val="00FA0A13"/>
    <w:rPr>
      <w:color w:val="0066FF"/>
      <w:u w:val="single"/>
    </w:rPr>
  </w:style>
  <w:style w:type="character" w:styleId="UyteHipercze">
    <w:name w:val="FollowedHyperlink"/>
    <w:uiPriority w:val="99"/>
    <w:semiHidden/>
    <w:unhideWhenUsed/>
    <w:rsid w:val="00330921"/>
    <w:rPr>
      <w:color w:val="666699"/>
      <w:u w:val="single"/>
    </w:rPr>
  </w:style>
  <w:style w:type="character" w:styleId="Odwoanieprzypisudolnego">
    <w:name w:val="footnote reference"/>
    <w:aliases w:val="Char Char2 Char Char Char Char Char Char Char Char1 Char Char Char Char Char1 Char Char Char,Char Char2 Char Char Char Char Char Char Char Char Char Char Char Char Char Char Char Char Char1 Char Char Char Char Char Char,fr,o"/>
    <w:link w:val="BVIfnrZnak"/>
    <w:uiPriority w:val="99"/>
    <w:unhideWhenUsed/>
    <w:qFormat/>
    <w:rsid w:val="00E565CA"/>
    <w:rPr>
      <w:vertAlign w:val="superscript"/>
    </w:rPr>
  </w:style>
  <w:style w:type="character" w:customStyle="1" w:styleId="h1">
    <w:name w:val="h1"/>
    <w:basedOn w:val="Domylnaczcionkaakapitu"/>
    <w:rsid w:val="00FF04C4"/>
  </w:style>
  <w:style w:type="paragraph" w:customStyle="1" w:styleId="paragraph">
    <w:name w:val="paragraph"/>
    <w:basedOn w:val="Normalny"/>
    <w:rsid w:val="00E32492"/>
    <w:pPr>
      <w:spacing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omylnaczcionkaakapitu"/>
    <w:rsid w:val="00E32492"/>
  </w:style>
  <w:style w:type="character" w:customStyle="1" w:styleId="eop">
    <w:name w:val="eop"/>
    <w:basedOn w:val="Domylnaczcionkaakapitu"/>
    <w:rsid w:val="00E32492"/>
  </w:style>
  <w:style w:type="character" w:styleId="Nierozpoznanawzmianka">
    <w:name w:val="Unresolved Mention"/>
    <w:basedOn w:val="Domylnaczcionkaakapitu"/>
    <w:uiPriority w:val="99"/>
    <w:semiHidden/>
    <w:unhideWhenUsed/>
    <w:rsid w:val="00C9194C"/>
    <w:rPr>
      <w:color w:val="605E5C"/>
      <w:shd w:val="clear" w:color="auto" w:fill="E1DFDD"/>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0B3A73"/>
    <w:pPr>
      <w:spacing w:before="0"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88238707">
      <w:bodyDiv w:val="1"/>
      <w:marLeft w:val="0"/>
      <w:marRight w:val="0"/>
      <w:marTop w:val="0"/>
      <w:marBottom w:val="0"/>
      <w:divBdr>
        <w:top w:val="none" w:sz="0" w:space="0" w:color="auto"/>
        <w:left w:val="none" w:sz="0" w:space="0" w:color="auto"/>
        <w:bottom w:val="none" w:sz="0" w:space="0" w:color="auto"/>
        <w:right w:val="none" w:sz="0" w:space="0" w:color="auto"/>
      </w:divBdr>
      <w:divsChild>
        <w:div w:id="5711664">
          <w:marLeft w:val="0"/>
          <w:marRight w:val="0"/>
          <w:marTop w:val="0"/>
          <w:marBottom w:val="0"/>
          <w:divBdr>
            <w:top w:val="none" w:sz="0" w:space="0" w:color="auto"/>
            <w:left w:val="none" w:sz="0" w:space="0" w:color="auto"/>
            <w:bottom w:val="none" w:sz="0" w:space="0" w:color="auto"/>
            <w:right w:val="none" w:sz="0" w:space="0" w:color="auto"/>
          </w:divBdr>
        </w:div>
        <w:div w:id="104470155">
          <w:marLeft w:val="0"/>
          <w:marRight w:val="0"/>
          <w:marTop w:val="0"/>
          <w:marBottom w:val="0"/>
          <w:divBdr>
            <w:top w:val="none" w:sz="0" w:space="0" w:color="auto"/>
            <w:left w:val="none" w:sz="0" w:space="0" w:color="auto"/>
            <w:bottom w:val="none" w:sz="0" w:space="0" w:color="auto"/>
            <w:right w:val="none" w:sz="0" w:space="0" w:color="auto"/>
          </w:divBdr>
        </w:div>
        <w:div w:id="123935680">
          <w:marLeft w:val="0"/>
          <w:marRight w:val="0"/>
          <w:marTop w:val="0"/>
          <w:marBottom w:val="0"/>
          <w:divBdr>
            <w:top w:val="none" w:sz="0" w:space="0" w:color="auto"/>
            <w:left w:val="none" w:sz="0" w:space="0" w:color="auto"/>
            <w:bottom w:val="none" w:sz="0" w:space="0" w:color="auto"/>
            <w:right w:val="none" w:sz="0" w:space="0" w:color="auto"/>
          </w:divBdr>
        </w:div>
        <w:div w:id="424227703">
          <w:marLeft w:val="0"/>
          <w:marRight w:val="0"/>
          <w:marTop w:val="0"/>
          <w:marBottom w:val="0"/>
          <w:divBdr>
            <w:top w:val="none" w:sz="0" w:space="0" w:color="auto"/>
            <w:left w:val="none" w:sz="0" w:space="0" w:color="auto"/>
            <w:bottom w:val="none" w:sz="0" w:space="0" w:color="auto"/>
            <w:right w:val="none" w:sz="0" w:space="0" w:color="auto"/>
          </w:divBdr>
        </w:div>
        <w:div w:id="745423753">
          <w:marLeft w:val="0"/>
          <w:marRight w:val="0"/>
          <w:marTop w:val="0"/>
          <w:marBottom w:val="0"/>
          <w:divBdr>
            <w:top w:val="none" w:sz="0" w:space="0" w:color="auto"/>
            <w:left w:val="none" w:sz="0" w:space="0" w:color="auto"/>
            <w:bottom w:val="none" w:sz="0" w:space="0" w:color="auto"/>
            <w:right w:val="none" w:sz="0" w:space="0" w:color="auto"/>
          </w:divBdr>
        </w:div>
        <w:div w:id="844975425">
          <w:marLeft w:val="0"/>
          <w:marRight w:val="0"/>
          <w:marTop w:val="0"/>
          <w:marBottom w:val="0"/>
          <w:divBdr>
            <w:top w:val="none" w:sz="0" w:space="0" w:color="auto"/>
            <w:left w:val="none" w:sz="0" w:space="0" w:color="auto"/>
            <w:bottom w:val="none" w:sz="0" w:space="0" w:color="auto"/>
            <w:right w:val="none" w:sz="0" w:space="0" w:color="auto"/>
          </w:divBdr>
        </w:div>
        <w:div w:id="1074622723">
          <w:marLeft w:val="0"/>
          <w:marRight w:val="0"/>
          <w:marTop w:val="0"/>
          <w:marBottom w:val="0"/>
          <w:divBdr>
            <w:top w:val="none" w:sz="0" w:space="0" w:color="auto"/>
            <w:left w:val="none" w:sz="0" w:space="0" w:color="auto"/>
            <w:bottom w:val="none" w:sz="0" w:space="0" w:color="auto"/>
            <w:right w:val="none" w:sz="0" w:space="0" w:color="auto"/>
          </w:divBdr>
        </w:div>
        <w:div w:id="1185241959">
          <w:marLeft w:val="0"/>
          <w:marRight w:val="0"/>
          <w:marTop w:val="0"/>
          <w:marBottom w:val="0"/>
          <w:divBdr>
            <w:top w:val="none" w:sz="0" w:space="0" w:color="auto"/>
            <w:left w:val="none" w:sz="0" w:space="0" w:color="auto"/>
            <w:bottom w:val="none" w:sz="0" w:space="0" w:color="auto"/>
            <w:right w:val="none" w:sz="0" w:space="0" w:color="auto"/>
          </w:divBdr>
        </w:div>
        <w:div w:id="1209146859">
          <w:marLeft w:val="0"/>
          <w:marRight w:val="0"/>
          <w:marTop w:val="0"/>
          <w:marBottom w:val="0"/>
          <w:divBdr>
            <w:top w:val="none" w:sz="0" w:space="0" w:color="auto"/>
            <w:left w:val="none" w:sz="0" w:space="0" w:color="auto"/>
            <w:bottom w:val="none" w:sz="0" w:space="0" w:color="auto"/>
            <w:right w:val="none" w:sz="0" w:space="0" w:color="auto"/>
          </w:divBdr>
        </w:div>
        <w:div w:id="1321738139">
          <w:marLeft w:val="0"/>
          <w:marRight w:val="0"/>
          <w:marTop w:val="0"/>
          <w:marBottom w:val="0"/>
          <w:divBdr>
            <w:top w:val="none" w:sz="0" w:space="0" w:color="auto"/>
            <w:left w:val="none" w:sz="0" w:space="0" w:color="auto"/>
            <w:bottom w:val="none" w:sz="0" w:space="0" w:color="auto"/>
            <w:right w:val="none" w:sz="0" w:space="0" w:color="auto"/>
          </w:divBdr>
        </w:div>
        <w:div w:id="1517958239">
          <w:marLeft w:val="0"/>
          <w:marRight w:val="0"/>
          <w:marTop w:val="0"/>
          <w:marBottom w:val="0"/>
          <w:divBdr>
            <w:top w:val="none" w:sz="0" w:space="0" w:color="auto"/>
            <w:left w:val="none" w:sz="0" w:space="0" w:color="auto"/>
            <w:bottom w:val="none" w:sz="0" w:space="0" w:color="auto"/>
            <w:right w:val="none" w:sz="0" w:space="0" w:color="auto"/>
          </w:divBdr>
        </w:div>
        <w:div w:id="1699118981">
          <w:marLeft w:val="0"/>
          <w:marRight w:val="0"/>
          <w:marTop w:val="0"/>
          <w:marBottom w:val="0"/>
          <w:divBdr>
            <w:top w:val="none" w:sz="0" w:space="0" w:color="auto"/>
            <w:left w:val="none" w:sz="0" w:space="0" w:color="auto"/>
            <w:bottom w:val="none" w:sz="0" w:space="0" w:color="auto"/>
            <w:right w:val="none" w:sz="0" w:space="0" w:color="auto"/>
          </w:divBdr>
        </w:div>
        <w:div w:id="2030909047">
          <w:marLeft w:val="0"/>
          <w:marRight w:val="0"/>
          <w:marTop w:val="0"/>
          <w:marBottom w:val="0"/>
          <w:divBdr>
            <w:top w:val="none" w:sz="0" w:space="0" w:color="auto"/>
            <w:left w:val="none" w:sz="0" w:space="0" w:color="auto"/>
            <w:bottom w:val="none" w:sz="0" w:space="0" w:color="auto"/>
            <w:right w:val="none" w:sz="0" w:space="0" w:color="auto"/>
          </w:divBdr>
        </w:div>
      </w:divsChild>
    </w:div>
    <w:div w:id="97793874">
      <w:bodyDiv w:val="1"/>
      <w:marLeft w:val="0"/>
      <w:marRight w:val="0"/>
      <w:marTop w:val="0"/>
      <w:marBottom w:val="0"/>
      <w:divBdr>
        <w:top w:val="none" w:sz="0" w:space="0" w:color="auto"/>
        <w:left w:val="none" w:sz="0" w:space="0" w:color="auto"/>
        <w:bottom w:val="none" w:sz="0" w:space="0" w:color="auto"/>
        <w:right w:val="none" w:sz="0" w:space="0" w:color="auto"/>
      </w:divBdr>
      <w:divsChild>
        <w:div w:id="268974608">
          <w:marLeft w:val="0"/>
          <w:marRight w:val="0"/>
          <w:marTop w:val="0"/>
          <w:marBottom w:val="0"/>
          <w:divBdr>
            <w:top w:val="none" w:sz="0" w:space="0" w:color="auto"/>
            <w:left w:val="none" w:sz="0" w:space="0" w:color="auto"/>
            <w:bottom w:val="none" w:sz="0" w:space="0" w:color="auto"/>
            <w:right w:val="none" w:sz="0" w:space="0" w:color="auto"/>
          </w:divBdr>
        </w:div>
        <w:div w:id="1761413254">
          <w:marLeft w:val="0"/>
          <w:marRight w:val="0"/>
          <w:marTop w:val="0"/>
          <w:marBottom w:val="0"/>
          <w:divBdr>
            <w:top w:val="none" w:sz="0" w:space="0" w:color="auto"/>
            <w:left w:val="none" w:sz="0" w:space="0" w:color="auto"/>
            <w:bottom w:val="none" w:sz="0" w:space="0" w:color="auto"/>
            <w:right w:val="none" w:sz="0" w:space="0" w:color="auto"/>
          </w:divBdr>
        </w:div>
      </w:divsChild>
    </w:div>
    <w:div w:id="114756597">
      <w:bodyDiv w:val="1"/>
      <w:marLeft w:val="0"/>
      <w:marRight w:val="0"/>
      <w:marTop w:val="0"/>
      <w:marBottom w:val="0"/>
      <w:divBdr>
        <w:top w:val="none" w:sz="0" w:space="0" w:color="auto"/>
        <w:left w:val="none" w:sz="0" w:space="0" w:color="auto"/>
        <w:bottom w:val="none" w:sz="0" w:space="0" w:color="auto"/>
        <w:right w:val="none" w:sz="0" w:space="0" w:color="auto"/>
      </w:divBdr>
    </w:div>
    <w:div w:id="136656565">
      <w:bodyDiv w:val="1"/>
      <w:marLeft w:val="0"/>
      <w:marRight w:val="0"/>
      <w:marTop w:val="0"/>
      <w:marBottom w:val="0"/>
      <w:divBdr>
        <w:top w:val="none" w:sz="0" w:space="0" w:color="auto"/>
        <w:left w:val="none" w:sz="0" w:space="0" w:color="auto"/>
        <w:bottom w:val="none" w:sz="0" w:space="0" w:color="auto"/>
        <w:right w:val="none" w:sz="0" w:space="0" w:color="auto"/>
      </w:divBdr>
    </w:div>
    <w:div w:id="139032606">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65444303">
      <w:bodyDiv w:val="1"/>
      <w:marLeft w:val="0"/>
      <w:marRight w:val="0"/>
      <w:marTop w:val="0"/>
      <w:marBottom w:val="0"/>
      <w:divBdr>
        <w:top w:val="none" w:sz="0" w:space="0" w:color="auto"/>
        <w:left w:val="none" w:sz="0" w:space="0" w:color="auto"/>
        <w:bottom w:val="none" w:sz="0" w:space="0" w:color="auto"/>
        <w:right w:val="none" w:sz="0" w:space="0" w:color="auto"/>
      </w:divBdr>
    </w:div>
    <w:div w:id="172496049">
      <w:bodyDiv w:val="1"/>
      <w:marLeft w:val="0"/>
      <w:marRight w:val="0"/>
      <w:marTop w:val="0"/>
      <w:marBottom w:val="0"/>
      <w:divBdr>
        <w:top w:val="none" w:sz="0" w:space="0" w:color="auto"/>
        <w:left w:val="none" w:sz="0" w:space="0" w:color="auto"/>
        <w:bottom w:val="none" w:sz="0" w:space="0" w:color="auto"/>
        <w:right w:val="none" w:sz="0" w:space="0" w:color="auto"/>
      </w:divBdr>
      <w:divsChild>
        <w:div w:id="513885083">
          <w:marLeft w:val="0"/>
          <w:marRight w:val="0"/>
          <w:marTop w:val="0"/>
          <w:marBottom w:val="0"/>
          <w:divBdr>
            <w:top w:val="none" w:sz="0" w:space="0" w:color="auto"/>
            <w:left w:val="none" w:sz="0" w:space="0" w:color="auto"/>
            <w:bottom w:val="none" w:sz="0" w:space="0" w:color="auto"/>
            <w:right w:val="none" w:sz="0" w:space="0" w:color="auto"/>
          </w:divBdr>
        </w:div>
        <w:div w:id="645664868">
          <w:marLeft w:val="0"/>
          <w:marRight w:val="0"/>
          <w:marTop w:val="0"/>
          <w:marBottom w:val="0"/>
          <w:divBdr>
            <w:top w:val="none" w:sz="0" w:space="0" w:color="auto"/>
            <w:left w:val="none" w:sz="0" w:space="0" w:color="auto"/>
            <w:bottom w:val="none" w:sz="0" w:space="0" w:color="auto"/>
            <w:right w:val="none" w:sz="0" w:space="0" w:color="auto"/>
          </w:divBdr>
        </w:div>
        <w:div w:id="1055392265">
          <w:marLeft w:val="0"/>
          <w:marRight w:val="0"/>
          <w:marTop w:val="0"/>
          <w:marBottom w:val="0"/>
          <w:divBdr>
            <w:top w:val="none" w:sz="0" w:space="0" w:color="auto"/>
            <w:left w:val="none" w:sz="0" w:space="0" w:color="auto"/>
            <w:bottom w:val="none" w:sz="0" w:space="0" w:color="auto"/>
            <w:right w:val="none" w:sz="0" w:space="0" w:color="auto"/>
          </w:divBdr>
        </w:div>
        <w:div w:id="1339575098">
          <w:marLeft w:val="0"/>
          <w:marRight w:val="0"/>
          <w:marTop w:val="0"/>
          <w:marBottom w:val="0"/>
          <w:divBdr>
            <w:top w:val="none" w:sz="0" w:space="0" w:color="auto"/>
            <w:left w:val="none" w:sz="0" w:space="0" w:color="auto"/>
            <w:bottom w:val="none" w:sz="0" w:space="0" w:color="auto"/>
            <w:right w:val="none" w:sz="0" w:space="0" w:color="auto"/>
          </w:divBdr>
        </w:div>
      </w:divsChild>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027702">
      <w:bodyDiv w:val="1"/>
      <w:marLeft w:val="0"/>
      <w:marRight w:val="0"/>
      <w:marTop w:val="0"/>
      <w:marBottom w:val="0"/>
      <w:divBdr>
        <w:top w:val="none" w:sz="0" w:space="0" w:color="auto"/>
        <w:left w:val="none" w:sz="0" w:space="0" w:color="auto"/>
        <w:bottom w:val="none" w:sz="0" w:space="0" w:color="auto"/>
        <w:right w:val="none" w:sz="0" w:space="0" w:color="auto"/>
      </w:divBdr>
    </w:div>
    <w:div w:id="392118525">
      <w:bodyDiv w:val="1"/>
      <w:marLeft w:val="0"/>
      <w:marRight w:val="0"/>
      <w:marTop w:val="0"/>
      <w:marBottom w:val="0"/>
      <w:divBdr>
        <w:top w:val="none" w:sz="0" w:space="0" w:color="auto"/>
        <w:left w:val="none" w:sz="0" w:space="0" w:color="auto"/>
        <w:bottom w:val="none" w:sz="0" w:space="0" w:color="auto"/>
        <w:right w:val="none" w:sz="0" w:space="0" w:color="auto"/>
      </w:divBdr>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406000514">
      <w:bodyDiv w:val="1"/>
      <w:marLeft w:val="0"/>
      <w:marRight w:val="0"/>
      <w:marTop w:val="0"/>
      <w:marBottom w:val="0"/>
      <w:divBdr>
        <w:top w:val="none" w:sz="0" w:space="0" w:color="auto"/>
        <w:left w:val="none" w:sz="0" w:space="0" w:color="auto"/>
        <w:bottom w:val="none" w:sz="0" w:space="0" w:color="auto"/>
        <w:right w:val="none" w:sz="0" w:space="0" w:color="auto"/>
      </w:divBdr>
    </w:div>
    <w:div w:id="519856242">
      <w:bodyDiv w:val="1"/>
      <w:marLeft w:val="0"/>
      <w:marRight w:val="0"/>
      <w:marTop w:val="0"/>
      <w:marBottom w:val="0"/>
      <w:divBdr>
        <w:top w:val="none" w:sz="0" w:space="0" w:color="auto"/>
        <w:left w:val="none" w:sz="0" w:space="0" w:color="auto"/>
        <w:bottom w:val="none" w:sz="0" w:space="0" w:color="auto"/>
        <w:right w:val="none" w:sz="0" w:space="0" w:color="auto"/>
      </w:divBdr>
      <w:divsChild>
        <w:div w:id="1422532304">
          <w:marLeft w:val="0"/>
          <w:marRight w:val="0"/>
          <w:marTop w:val="0"/>
          <w:marBottom w:val="0"/>
          <w:divBdr>
            <w:top w:val="none" w:sz="0" w:space="0" w:color="auto"/>
            <w:left w:val="none" w:sz="0" w:space="0" w:color="auto"/>
            <w:bottom w:val="none" w:sz="0" w:space="0" w:color="auto"/>
            <w:right w:val="none" w:sz="0" w:space="0" w:color="auto"/>
          </w:divBdr>
        </w:div>
      </w:divsChild>
    </w:div>
    <w:div w:id="520706932">
      <w:bodyDiv w:val="1"/>
      <w:marLeft w:val="0"/>
      <w:marRight w:val="0"/>
      <w:marTop w:val="0"/>
      <w:marBottom w:val="0"/>
      <w:divBdr>
        <w:top w:val="none" w:sz="0" w:space="0" w:color="auto"/>
        <w:left w:val="none" w:sz="0" w:space="0" w:color="auto"/>
        <w:bottom w:val="none" w:sz="0" w:space="0" w:color="auto"/>
        <w:right w:val="none" w:sz="0" w:space="0" w:color="auto"/>
      </w:divBdr>
    </w:div>
    <w:div w:id="535771652">
      <w:bodyDiv w:val="1"/>
      <w:marLeft w:val="0"/>
      <w:marRight w:val="0"/>
      <w:marTop w:val="0"/>
      <w:marBottom w:val="0"/>
      <w:divBdr>
        <w:top w:val="none" w:sz="0" w:space="0" w:color="auto"/>
        <w:left w:val="none" w:sz="0" w:space="0" w:color="auto"/>
        <w:bottom w:val="none" w:sz="0" w:space="0" w:color="auto"/>
        <w:right w:val="none" w:sz="0" w:space="0" w:color="auto"/>
      </w:divBdr>
    </w:div>
    <w:div w:id="572130342">
      <w:bodyDiv w:val="1"/>
      <w:marLeft w:val="0"/>
      <w:marRight w:val="0"/>
      <w:marTop w:val="0"/>
      <w:marBottom w:val="0"/>
      <w:divBdr>
        <w:top w:val="none" w:sz="0" w:space="0" w:color="auto"/>
        <w:left w:val="none" w:sz="0" w:space="0" w:color="auto"/>
        <w:bottom w:val="none" w:sz="0" w:space="0" w:color="auto"/>
        <w:right w:val="none" w:sz="0" w:space="0" w:color="auto"/>
      </w:divBdr>
    </w:div>
    <w:div w:id="589701237">
      <w:bodyDiv w:val="1"/>
      <w:marLeft w:val="0"/>
      <w:marRight w:val="0"/>
      <w:marTop w:val="0"/>
      <w:marBottom w:val="0"/>
      <w:divBdr>
        <w:top w:val="none" w:sz="0" w:space="0" w:color="auto"/>
        <w:left w:val="none" w:sz="0" w:space="0" w:color="auto"/>
        <w:bottom w:val="none" w:sz="0" w:space="0" w:color="auto"/>
        <w:right w:val="none" w:sz="0" w:space="0" w:color="auto"/>
      </w:divBdr>
    </w:div>
    <w:div w:id="724452071">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842277183">
      <w:bodyDiv w:val="1"/>
      <w:marLeft w:val="0"/>
      <w:marRight w:val="0"/>
      <w:marTop w:val="0"/>
      <w:marBottom w:val="0"/>
      <w:divBdr>
        <w:top w:val="none" w:sz="0" w:space="0" w:color="auto"/>
        <w:left w:val="none" w:sz="0" w:space="0" w:color="auto"/>
        <w:bottom w:val="none" w:sz="0" w:space="0" w:color="auto"/>
        <w:right w:val="none" w:sz="0" w:space="0" w:color="auto"/>
      </w:divBdr>
    </w:div>
    <w:div w:id="851839553">
      <w:bodyDiv w:val="1"/>
      <w:marLeft w:val="0"/>
      <w:marRight w:val="0"/>
      <w:marTop w:val="0"/>
      <w:marBottom w:val="0"/>
      <w:divBdr>
        <w:top w:val="none" w:sz="0" w:space="0" w:color="auto"/>
        <w:left w:val="none" w:sz="0" w:space="0" w:color="auto"/>
        <w:bottom w:val="none" w:sz="0" w:space="0" w:color="auto"/>
        <w:right w:val="none" w:sz="0" w:space="0" w:color="auto"/>
      </w:divBdr>
    </w:div>
    <w:div w:id="855850460">
      <w:bodyDiv w:val="1"/>
      <w:marLeft w:val="0"/>
      <w:marRight w:val="0"/>
      <w:marTop w:val="0"/>
      <w:marBottom w:val="0"/>
      <w:divBdr>
        <w:top w:val="none" w:sz="0" w:space="0" w:color="auto"/>
        <w:left w:val="none" w:sz="0" w:space="0" w:color="auto"/>
        <w:bottom w:val="none" w:sz="0" w:space="0" w:color="auto"/>
        <w:right w:val="none" w:sz="0" w:space="0" w:color="auto"/>
      </w:divBdr>
    </w:div>
    <w:div w:id="1023240747">
      <w:bodyDiv w:val="1"/>
      <w:marLeft w:val="0"/>
      <w:marRight w:val="0"/>
      <w:marTop w:val="0"/>
      <w:marBottom w:val="0"/>
      <w:divBdr>
        <w:top w:val="none" w:sz="0" w:space="0" w:color="auto"/>
        <w:left w:val="none" w:sz="0" w:space="0" w:color="auto"/>
        <w:bottom w:val="none" w:sz="0" w:space="0" w:color="auto"/>
        <w:right w:val="none" w:sz="0" w:space="0" w:color="auto"/>
      </w:divBdr>
    </w:div>
    <w:div w:id="1040785189">
      <w:bodyDiv w:val="1"/>
      <w:marLeft w:val="0"/>
      <w:marRight w:val="0"/>
      <w:marTop w:val="0"/>
      <w:marBottom w:val="0"/>
      <w:divBdr>
        <w:top w:val="none" w:sz="0" w:space="0" w:color="auto"/>
        <w:left w:val="none" w:sz="0" w:space="0" w:color="auto"/>
        <w:bottom w:val="none" w:sz="0" w:space="0" w:color="auto"/>
        <w:right w:val="none" w:sz="0" w:space="0" w:color="auto"/>
      </w:divBdr>
    </w:div>
    <w:div w:id="1041982746">
      <w:bodyDiv w:val="1"/>
      <w:marLeft w:val="0"/>
      <w:marRight w:val="0"/>
      <w:marTop w:val="0"/>
      <w:marBottom w:val="0"/>
      <w:divBdr>
        <w:top w:val="none" w:sz="0" w:space="0" w:color="auto"/>
        <w:left w:val="none" w:sz="0" w:space="0" w:color="auto"/>
        <w:bottom w:val="none" w:sz="0" w:space="0" w:color="auto"/>
        <w:right w:val="none" w:sz="0" w:space="0" w:color="auto"/>
      </w:divBdr>
    </w:div>
    <w:div w:id="1088159857">
      <w:bodyDiv w:val="1"/>
      <w:marLeft w:val="0"/>
      <w:marRight w:val="0"/>
      <w:marTop w:val="0"/>
      <w:marBottom w:val="0"/>
      <w:divBdr>
        <w:top w:val="none" w:sz="0" w:space="0" w:color="auto"/>
        <w:left w:val="none" w:sz="0" w:space="0" w:color="auto"/>
        <w:bottom w:val="none" w:sz="0" w:space="0" w:color="auto"/>
        <w:right w:val="none" w:sz="0" w:space="0" w:color="auto"/>
      </w:divBdr>
      <w:divsChild>
        <w:div w:id="162361702">
          <w:marLeft w:val="0"/>
          <w:marRight w:val="0"/>
          <w:marTop w:val="0"/>
          <w:marBottom w:val="0"/>
          <w:divBdr>
            <w:top w:val="none" w:sz="0" w:space="0" w:color="auto"/>
            <w:left w:val="none" w:sz="0" w:space="0" w:color="auto"/>
            <w:bottom w:val="none" w:sz="0" w:space="0" w:color="auto"/>
            <w:right w:val="none" w:sz="0" w:space="0" w:color="auto"/>
          </w:divBdr>
        </w:div>
        <w:div w:id="505444655">
          <w:marLeft w:val="0"/>
          <w:marRight w:val="0"/>
          <w:marTop w:val="0"/>
          <w:marBottom w:val="0"/>
          <w:divBdr>
            <w:top w:val="none" w:sz="0" w:space="0" w:color="auto"/>
            <w:left w:val="none" w:sz="0" w:space="0" w:color="auto"/>
            <w:bottom w:val="none" w:sz="0" w:space="0" w:color="auto"/>
            <w:right w:val="none" w:sz="0" w:space="0" w:color="auto"/>
          </w:divBdr>
        </w:div>
        <w:div w:id="652022621">
          <w:marLeft w:val="0"/>
          <w:marRight w:val="0"/>
          <w:marTop w:val="0"/>
          <w:marBottom w:val="0"/>
          <w:divBdr>
            <w:top w:val="none" w:sz="0" w:space="0" w:color="auto"/>
            <w:left w:val="none" w:sz="0" w:space="0" w:color="auto"/>
            <w:bottom w:val="none" w:sz="0" w:space="0" w:color="auto"/>
            <w:right w:val="none" w:sz="0" w:space="0" w:color="auto"/>
          </w:divBdr>
        </w:div>
        <w:div w:id="894586581">
          <w:marLeft w:val="0"/>
          <w:marRight w:val="0"/>
          <w:marTop w:val="0"/>
          <w:marBottom w:val="0"/>
          <w:divBdr>
            <w:top w:val="none" w:sz="0" w:space="0" w:color="auto"/>
            <w:left w:val="none" w:sz="0" w:space="0" w:color="auto"/>
            <w:bottom w:val="none" w:sz="0" w:space="0" w:color="auto"/>
            <w:right w:val="none" w:sz="0" w:space="0" w:color="auto"/>
          </w:divBdr>
        </w:div>
        <w:div w:id="903562043">
          <w:marLeft w:val="0"/>
          <w:marRight w:val="0"/>
          <w:marTop w:val="0"/>
          <w:marBottom w:val="0"/>
          <w:divBdr>
            <w:top w:val="none" w:sz="0" w:space="0" w:color="auto"/>
            <w:left w:val="none" w:sz="0" w:space="0" w:color="auto"/>
            <w:bottom w:val="none" w:sz="0" w:space="0" w:color="auto"/>
            <w:right w:val="none" w:sz="0" w:space="0" w:color="auto"/>
          </w:divBdr>
        </w:div>
        <w:div w:id="904029251">
          <w:marLeft w:val="0"/>
          <w:marRight w:val="0"/>
          <w:marTop w:val="0"/>
          <w:marBottom w:val="0"/>
          <w:divBdr>
            <w:top w:val="none" w:sz="0" w:space="0" w:color="auto"/>
            <w:left w:val="none" w:sz="0" w:space="0" w:color="auto"/>
            <w:bottom w:val="none" w:sz="0" w:space="0" w:color="auto"/>
            <w:right w:val="none" w:sz="0" w:space="0" w:color="auto"/>
          </w:divBdr>
        </w:div>
        <w:div w:id="1033846941">
          <w:marLeft w:val="0"/>
          <w:marRight w:val="0"/>
          <w:marTop w:val="0"/>
          <w:marBottom w:val="0"/>
          <w:divBdr>
            <w:top w:val="none" w:sz="0" w:space="0" w:color="auto"/>
            <w:left w:val="none" w:sz="0" w:space="0" w:color="auto"/>
            <w:bottom w:val="none" w:sz="0" w:space="0" w:color="auto"/>
            <w:right w:val="none" w:sz="0" w:space="0" w:color="auto"/>
          </w:divBdr>
        </w:div>
        <w:div w:id="1216965153">
          <w:marLeft w:val="0"/>
          <w:marRight w:val="0"/>
          <w:marTop w:val="0"/>
          <w:marBottom w:val="0"/>
          <w:divBdr>
            <w:top w:val="none" w:sz="0" w:space="0" w:color="auto"/>
            <w:left w:val="none" w:sz="0" w:space="0" w:color="auto"/>
            <w:bottom w:val="none" w:sz="0" w:space="0" w:color="auto"/>
            <w:right w:val="none" w:sz="0" w:space="0" w:color="auto"/>
          </w:divBdr>
        </w:div>
        <w:div w:id="1447962121">
          <w:marLeft w:val="0"/>
          <w:marRight w:val="0"/>
          <w:marTop w:val="0"/>
          <w:marBottom w:val="0"/>
          <w:divBdr>
            <w:top w:val="none" w:sz="0" w:space="0" w:color="auto"/>
            <w:left w:val="none" w:sz="0" w:space="0" w:color="auto"/>
            <w:bottom w:val="none" w:sz="0" w:space="0" w:color="auto"/>
            <w:right w:val="none" w:sz="0" w:space="0" w:color="auto"/>
          </w:divBdr>
        </w:div>
        <w:div w:id="1546987860">
          <w:marLeft w:val="0"/>
          <w:marRight w:val="0"/>
          <w:marTop w:val="0"/>
          <w:marBottom w:val="0"/>
          <w:divBdr>
            <w:top w:val="none" w:sz="0" w:space="0" w:color="auto"/>
            <w:left w:val="none" w:sz="0" w:space="0" w:color="auto"/>
            <w:bottom w:val="none" w:sz="0" w:space="0" w:color="auto"/>
            <w:right w:val="none" w:sz="0" w:space="0" w:color="auto"/>
          </w:divBdr>
        </w:div>
        <w:div w:id="1894541718">
          <w:marLeft w:val="0"/>
          <w:marRight w:val="0"/>
          <w:marTop w:val="0"/>
          <w:marBottom w:val="0"/>
          <w:divBdr>
            <w:top w:val="none" w:sz="0" w:space="0" w:color="auto"/>
            <w:left w:val="none" w:sz="0" w:space="0" w:color="auto"/>
            <w:bottom w:val="none" w:sz="0" w:space="0" w:color="auto"/>
            <w:right w:val="none" w:sz="0" w:space="0" w:color="auto"/>
          </w:divBdr>
        </w:div>
        <w:div w:id="1899710316">
          <w:marLeft w:val="0"/>
          <w:marRight w:val="0"/>
          <w:marTop w:val="0"/>
          <w:marBottom w:val="0"/>
          <w:divBdr>
            <w:top w:val="none" w:sz="0" w:space="0" w:color="auto"/>
            <w:left w:val="none" w:sz="0" w:space="0" w:color="auto"/>
            <w:bottom w:val="none" w:sz="0" w:space="0" w:color="auto"/>
            <w:right w:val="none" w:sz="0" w:space="0" w:color="auto"/>
          </w:divBdr>
        </w:div>
        <w:div w:id="2142258329">
          <w:marLeft w:val="0"/>
          <w:marRight w:val="0"/>
          <w:marTop w:val="0"/>
          <w:marBottom w:val="0"/>
          <w:divBdr>
            <w:top w:val="none" w:sz="0" w:space="0" w:color="auto"/>
            <w:left w:val="none" w:sz="0" w:space="0" w:color="auto"/>
            <w:bottom w:val="none" w:sz="0" w:space="0" w:color="auto"/>
            <w:right w:val="none" w:sz="0" w:space="0" w:color="auto"/>
          </w:divBdr>
        </w:div>
      </w:divsChild>
    </w:div>
    <w:div w:id="1108084066">
      <w:bodyDiv w:val="1"/>
      <w:marLeft w:val="0"/>
      <w:marRight w:val="0"/>
      <w:marTop w:val="0"/>
      <w:marBottom w:val="0"/>
      <w:divBdr>
        <w:top w:val="none" w:sz="0" w:space="0" w:color="auto"/>
        <w:left w:val="none" w:sz="0" w:space="0" w:color="auto"/>
        <w:bottom w:val="none" w:sz="0" w:space="0" w:color="auto"/>
        <w:right w:val="none" w:sz="0" w:space="0" w:color="auto"/>
      </w:divBdr>
    </w:div>
    <w:div w:id="1166435361">
      <w:bodyDiv w:val="1"/>
      <w:marLeft w:val="0"/>
      <w:marRight w:val="0"/>
      <w:marTop w:val="0"/>
      <w:marBottom w:val="0"/>
      <w:divBdr>
        <w:top w:val="none" w:sz="0" w:space="0" w:color="auto"/>
        <w:left w:val="none" w:sz="0" w:space="0" w:color="auto"/>
        <w:bottom w:val="none" w:sz="0" w:space="0" w:color="auto"/>
        <w:right w:val="none" w:sz="0" w:space="0" w:color="auto"/>
      </w:divBdr>
    </w:div>
    <w:div w:id="1244484836">
      <w:bodyDiv w:val="1"/>
      <w:marLeft w:val="0"/>
      <w:marRight w:val="0"/>
      <w:marTop w:val="0"/>
      <w:marBottom w:val="0"/>
      <w:divBdr>
        <w:top w:val="none" w:sz="0" w:space="0" w:color="auto"/>
        <w:left w:val="none" w:sz="0" w:space="0" w:color="auto"/>
        <w:bottom w:val="none" w:sz="0" w:space="0" w:color="auto"/>
        <w:right w:val="none" w:sz="0" w:space="0" w:color="auto"/>
      </w:divBdr>
    </w:div>
    <w:div w:id="1263874955">
      <w:bodyDiv w:val="1"/>
      <w:marLeft w:val="0"/>
      <w:marRight w:val="0"/>
      <w:marTop w:val="0"/>
      <w:marBottom w:val="0"/>
      <w:divBdr>
        <w:top w:val="none" w:sz="0" w:space="0" w:color="auto"/>
        <w:left w:val="none" w:sz="0" w:space="0" w:color="auto"/>
        <w:bottom w:val="none" w:sz="0" w:space="0" w:color="auto"/>
        <w:right w:val="none" w:sz="0" w:space="0" w:color="auto"/>
      </w:divBdr>
    </w:div>
    <w:div w:id="1271160311">
      <w:bodyDiv w:val="1"/>
      <w:marLeft w:val="0"/>
      <w:marRight w:val="0"/>
      <w:marTop w:val="0"/>
      <w:marBottom w:val="0"/>
      <w:divBdr>
        <w:top w:val="none" w:sz="0" w:space="0" w:color="auto"/>
        <w:left w:val="none" w:sz="0" w:space="0" w:color="auto"/>
        <w:bottom w:val="none" w:sz="0" w:space="0" w:color="auto"/>
        <w:right w:val="none" w:sz="0" w:space="0" w:color="auto"/>
      </w:divBdr>
    </w:div>
    <w:div w:id="1273250183">
      <w:bodyDiv w:val="1"/>
      <w:marLeft w:val="0"/>
      <w:marRight w:val="0"/>
      <w:marTop w:val="0"/>
      <w:marBottom w:val="0"/>
      <w:divBdr>
        <w:top w:val="none" w:sz="0" w:space="0" w:color="auto"/>
        <w:left w:val="none" w:sz="0" w:space="0" w:color="auto"/>
        <w:bottom w:val="none" w:sz="0" w:space="0" w:color="auto"/>
        <w:right w:val="none" w:sz="0" w:space="0" w:color="auto"/>
      </w:divBdr>
    </w:div>
    <w:div w:id="1353335514">
      <w:bodyDiv w:val="1"/>
      <w:marLeft w:val="0"/>
      <w:marRight w:val="0"/>
      <w:marTop w:val="0"/>
      <w:marBottom w:val="0"/>
      <w:divBdr>
        <w:top w:val="none" w:sz="0" w:space="0" w:color="auto"/>
        <w:left w:val="none" w:sz="0" w:space="0" w:color="auto"/>
        <w:bottom w:val="none" w:sz="0" w:space="0" w:color="auto"/>
        <w:right w:val="none" w:sz="0" w:space="0" w:color="auto"/>
      </w:divBdr>
      <w:divsChild>
        <w:div w:id="567498657">
          <w:marLeft w:val="0"/>
          <w:marRight w:val="0"/>
          <w:marTop w:val="0"/>
          <w:marBottom w:val="0"/>
          <w:divBdr>
            <w:top w:val="none" w:sz="0" w:space="0" w:color="auto"/>
            <w:left w:val="none" w:sz="0" w:space="0" w:color="auto"/>
            <w:bottom w:val="none" w:sz="0" w:space="0" w:color="auto"/>
            <w:right w:val="none" w:sz="0" w:space="0" w:color="auto"/>
          </w:divBdr>
        </w:div>
        <w:div w:id="672728556">
          <w:marLeft w:val="0"/>
          <w:marRight w:val="0"/>
          <w:marTop w:val="0"/>
          <w:marBottom w:val="0"/>
          <w:divBdr>
            <w:top w:val="none" w:sz="0" w:space="0" w:color="auto"/>
            <w:left w:val="none" w:sz="0" w:space="0" w:color="auto"/>
            <w:bottom w:val="none" w:sz="0" w:space="0" w:color="auto"/>
            <w:right w:val="none" w:sz="0" w:space="0" w:color="auto"/>
          </w:divBdr>
        </w:div>
        <w:div w:id="1004672257">
          <w:marLeft w:val="0"/>
          <w:marRight w:val="0"/>
          <w:marTop w:val="0"/>
          <w:marBottom w:val="0"/>
          <w:divBdr>
            <w:top w:val="none" w:sz="0" w:space="0" w:color="auto"/>
            <w:left w:val="none" w:sz="0" w:space="0" w:color="auto"/>
            <w:bottom w:val="none" w:sz="0" w:space="0" w:color="auto"/>
            <w:right w:val="none" w:sz="0" w:space="0" w:color="auto"/>
          </w:divBdr>
        </w:div>
        <w:div w:id="1286501904">
          <w:marLeft w:val="0"/>
          <w:marRight w:val="0"/>
          <w:marTop w:val="0"/>
          <w:marBottom w:val="0"/>
          <w:divBdr>
            <w:top w:val="none" w:sz="0" w:space="0" w:color="auto"/>
            <w:left w:val="none" w:sz="0" w:space="0" w:color="auto"/>
            <w:bottom w:val="none" w:sz="0" w:space="0" w:color="auto"/>
            <w:right w:val="none" w:sz="0" w:space="0" w:color="auto"/>
          </w:divBdr>
        </w:div>
        <w:div w:id="1318878845">
          <w:marLeft w:val="0"/>
          <w:marRight w:val="0"/>
          <w:marTop w:val="0"/>
          <w:marBottom w:val="0"/>
          <w:divBdr>
            <w:top w:val="none" w:sz="0" w:space="0" w:color="auto"/>
            <w:left w:val="none" w:sz="0" w:space="0" w:color="auto"/>
            <w:bottom w:val="none" w:sz="0" w:space="0" w:color="auto"/>
            <w:right w:val="none" w:sz="0" w:space="0" w:color="auto"/>
          </w:divBdr>
        </w:div>
        <w:div w:id="1471166809">
          <w:marLeft w:val="0"/>
          <w:marRight w:val="0"/>
          <w:marTop w:val="0"/>
          <w:marBottom w:val="0"/>
          <w:divBdr>
            <w:top w:val="none" w:sz="0" w:space="0" w:color="auto"/>
            <w:left w:val="none" w:sz="0" w:space="0" w:color="auto"/>
            <w:bottom w:val="none" w:sz="0" w:space="0" w:color="auto"/>
            <w:right w:val="none" w:sz="0" w:space="0" w:color="auto"/>
          </w:divBdr>
        </w:div>
        <w:div w:id="1706977843">
          <w:marLeft w:val="0"/>
          <w:marRight w:val="0"/>
          <w:marTop w:val="0"/>
          <w:marBottom w:val="0"/>
          <w:divBdr>
            <w:top w:val="none" w:sz="0" w:space="0" w:color="auto"/>
            <w:left w:val="none" w:sz="0" w:space="0" w:color="auto"/>
            <w:bottom w:val="none" w:sz="0" w:space="0" w:color="auto"/>
            <w:right w:val="none" w:sz="0" w:space="0" w:color="auto"/>
          </w:divBdr>
        </w:div>
      </w:divsChild>
    </w:div>
    <w:div w:id="1431849148">
      <w:bodyDiv w:val="1"/>
      <w:marLeft w:val="0"/>
      <w:marRight w:val="0"/>
      <w:marTop w:val="0"/>
      <w:marBottom w:val="0"/>
      <w:divBdr>
        <w:top w:val="none" w:sz="0" w:space="0" w:color="auto"/>
        <w:left w:val="none" w:sz="0" w:space="0" w:color="auto"/>
        <w:bottom w:val="none" w:sz="0" w:space="0" w:color="auto"/>
        <w:right w:val="none" w:sz="0" w:space="0" w:color="auto"/>
      </w:divBdr>
    </w:div>
    <w:div w:id="1434669383">
      <w:bodyDiv w:val="1"/>
      <w:marLeft w:val="0"/>
      <w:marRight w:val="0"/>
      <w:marTop w:val="0"/>
      <w:marBottom w:val="0"/>
      <w:divBdr>
        <w:top w:val="none" w:sz="0" w:space="0" w:color="auto"/>
        <w:left w:val="none" w:sz="0" w:space="0" w:color="auto"/>
        <w:bottom w:val="none" w:sz="0" w:space="0" w:color="auto"/>
        <w:right w:val="none" w:sz="0" w:space="0" w:color="auto"/>
      </w:divBdr>
    </w:div>
    <w:div w:id="1488547142">
      <w:bodyDiv w:val="1"/>
      <w:marLeft w:val="0"/>
      <w:marRight w:val="0"/>
      <w:marTop w:val="0"/>
      <w:marBottom w:val="0"/>
      <w:divBdr>
        <w:top w:val="none" w:sz="0" w:space="0" w:color="auto"/>
        <w:left w:val="none" w:sz="0" w:space="0" w:color="auto"/>
        <w:bottom w:val="none" w:sz="0" w:space="0" w:color="auto"/>
        <w:right w:val="none" w:sz="0" w:space="0" w:color="auto"/>
      </w:divBdr>
    </w:div>
    <w:div w:id="1493792527">
      <w:bodyDiv w:val="1"/>
      <w:marLeft w:val="0"/>
      <w:marRight w:val="0"/>
      <w:marTop w:val="0"/>
      <w:marBottom w:val="0"/>
      <w:divBdr>
        <w:top w:val="none" w:sz="0" w:space="0" w:color="auto"/>
        <w:left w:val="none" w:sz="0" w:space="0" w:color="auto"/>
        <w:bottom w:val="none" w:sz="0" w:space="0" w:color="auto"/>
        <w:right w:val="none" w:sz="0" w:space="0" w:color="auto"/>
      </w:divBdr>
    </w:div>
    <w:div w:id="1525172007">
      <w:bodyDiv w:val="1"/>
      <w:marLeft w:val="0"/>
      <w:marRight w:val="0"/>
      <w:marTop w:val="0"/>
      <w:marBottom w:val="0"/>
      <w:divBdr>
        <w:top w:val="none" w:sz="0" w:space="0" w:color="auto"/>
        <w:left w:val="none" w:sz="0" w:space="0" w:color="auto"/>
        <w:bottom w:val="none" w:sz="0" w:space="0" w:color="auto"/>
        <w:right w:val="none" w:sz="0" w:space="0" w:color="auto"/>
      </w:divBdr>
    </w:div>
    <w:div w:id="1577399375">
      <w:bodyDiv w:val="1"/>
      <w:marLeft w:val="0"/>
      <w:marRight w:val="0"/>
      <w:marTop w:val="0"/>
      <w:marBottom w:val="0"/>
      <w:divBdr>
        <w:top w:val="none" w:sz="0" w:space="0" w:color="auto"/>
        <w:left w:val="none" w:sz="0" w:space="0" w:color="auto"/>
        <w:bottom w:val="none" w:sz="0" w:space="0" w:color="auto"/>
        <w:right w:val="none" w:sz="0" w:space="0" w:color="auto"/>
      </w:divBdr>
    </w:div>
    <w:div w:id="1595823595">
      <w:bodyDiv w:val="1"/>
      <w:marLeft w:val="0"/>
      <w:marRight w:val="0"/>
      <w:marTop w:val="0"/>
      <w:marBottom w:val="0"/>
      <w:divBdr>
        <w:top w:val="none" w:sz="0" w:space="0" w:color="auto"/>
        <w:left w:val="none" w:sz="0" w:space="0" w:color="auto"/>
        <w:bottom w:val="none" w:sz="0" w:space="0" w:color="auto"/>
        <w:right w:val="none" w:sz="0" w:space="0" w:color="auto"/>
      </w:divBdr>
      <w:divsChild>
        <w:div w:id="806316489">
          <w:marLeft w:val="0"/>
          <w:marRight w:val="0"/>
          <w:marTop w:val="0"/>
          <w:marBottom w:val="0"/>
          <w:divBdr>
            <w:top w:val="none" w:sz="0" w:space="0" w:color="auto"/>
            <w:left w:val="none" w:sz="0" w:space="0" w:color="auto"/>
            <w:bottom w:val="none" w:sz="0" w:space="0" w:color="auto"/>
            <w:right w:val="none" w:sz="0" w:space="0" w:color="auto"/>
          </w:divBdr>
        </w:div>
        <w:div w:id="1615943048">
          <w:marLeft w:val="0"/>
          <w:marRight w:val="0"/>
          <w:marTop w:val="0"/>
          <w:marBottom w:val="0"/>
          <w:divBdr>
            <w:top w:val="none" w:sz="0" w:space="0" w:color="auto"/>
            <w:left w:val="none" w:sz="0" w:space="0" w:color="auto"/>
            <w:bottom w:val="none" w:sz="0" w:space="0" w:color="auto"/>
            <w:right w:val="none" w:sz="0" w:space="0" w:color="auto"/>
          </w:divBdr>
        </w:div>
      </w:divsChild>
    </w:div>
    <w:div w:id="1631470884">
      <w:bodyDiv w:val="1"/>
      <w:marLeft w:val="0"/>
      <w:marRight w:val="0"/>
      <w:marTop w:val="0"/>
      <w:marBottom w:val="0"/>
      <w:divBdr>
        <w:top w:val="none" w:sz="0" w:space="0" w:color="auto"/>
        <w:left w:val="none" w:sz="0" w:space="0" w:color="auto"/>
        <w:bottom w:val="none" w:sz="0" w:space="0" w:color="auto"/>
        <w:right w:val="none" w:sz="0" w:space="0" w:color="auto"/>
      </w:divBdr>
    </w:div>
    <w:div w:id="1657958486">
      <w:bodyDiv w:val="1"/>
      <w:marLeft w:val="0"/>
      <w:marRight w:val="0"/>
      <w:marTop w:val="0"/>
      <w:marBottom w:val="0"/>
      <w:divBdr>
        <w:top w:val="none" w:sz="0" w:space="0" w:color="auto"/>
        <w:left w:val="none" w:sz="0" w:space="0" w:color="auto"/>
        <w:bottom w:val="none" w:sz="0" w:space="0" w:color="auto"/>
        <w:right w:val="none" w:sz="0" w:space="0" w:color="auto"/>
      </w:divBdr>
    </w:div>
    <w:div w:id="1689483370">
      <w:bodyDiv w:val="1"/>
      <w:marLeft w:val="0"/>
      <w:marRight w:val="0"/>
      <w:marTop w:val="0"/>
      <w:marBottom w:val="0"/>
      <w:divBdr>
        <w:top w:val="none" w:sz="0" w:space="0" w:color="auto"/>
        <w:left w:val="none" w:sz="0" w:space="0" w:color="auto"/>
        <w:bottom w:val="none" w:sz="0" w:space="0" w:color="auto"/>
        <w:right w:val="none" w:sz="0" w:space="0" w:color="auto"/>
      </w:divBdr>
    </w:div>
    <w:div w:id="1701084204">
      <w:bodyDiv w:val="1"/>
      <w:marLeft w:val="0"/>
      <w:marRight w:val="0"/>
      <w:marTop w:val="0"/>
      <w:marBottom w:val="0"/>
      <w:divBdr>
        <w:top w:val="none" w:sz="0" w:space="0" w:color="auto"/>
        <w:left w:val="none" w:sz="0" w:space="0" w:color="auto"/>
        <w:bottom w:val="none" w:sz="0" w:space="0" w:color="auto"/>
        <w:right w:val="none" w:sz="0" w:space="0" w:color="auto"/>
      </w:divBdr>
    </w:div>
    <w:div w:id="1783307367">
      <w:bodyDiv w:val="1"/>
      <w:marLeft w:val="0"/>
      <w:marRight w:val="0"/>
      <w:marTop w:val="0"/>
      <w:marBottom w:val="0"/>
      <w:divBdr>
        <w:top w:val="none" w:sz="0" w:space="0" w:color="auto"/>
        <w:left w:val="none" w:sz="0" w:space="0" w:color="auto"/>
        <w:bottom w:val="none" w:sz="0" w:space="0" w:color="auto"/>
        <w:right w:val="none" w:sz="0" w:space="0" w:color="auto"/>
      </w:divBdr>
      <w:divsChild>
        <w:div w:id="601573614">
          <w:marLeft w:val="0"/>
          <w:marRight w:val="0"/>
          <w:marTop w:val="0"/>
          <w:marBottom w:val="0"/>
          <w:divBdr>
            <w:top w:val="none" w:sz="0" w:space="0" w:color="auto"/>
            <w:left w:val="none" w:sz="0" w:space="0" w:color="auto"/>
            <w:bottom w:val="none" w:sz="0" w:space="0" w:color="auto"/>
            <w:right w:val="none" w:sz="0" w:space="0" w:color="auto"/>
          </w:divBdr>
        </w:div>
        <w:div w:id="1503079495">
          <w:marLeft w:val="0"/>
          <w:marRight w:val="0"/>
          <w:marTop w:val="0"/>
          <w:marBottom w:val="0"/>
          <w:divBdr>
            <w:top w:val="none" w:sz="0" w:space="0" w:color="auto"/>
            <w:left w:val="none" w:sz="0" w:space="0" w:color="auto"/>
            <w:bottom w:val="none" w:sz="0" w:space="0" w:color="auto"/>
            <w:right w:val="none" w:sz="0" w:space="0" w:color="auto"/>
          </w:divBdr>
        </w:div>
      </w:divsChild>
    </w:div>
    <w:div w:id="1799106923">
      <w:bodyDiv w:val="1"/>
      <w:marLeft w:val="0"/>
      <w:marRight w:val="0"/>
      <w:marTop w:val="0"/>
      <w:marBottom w:val="0"/>
      <w:divBdr>
        <w:top w:val="none" w:sz="0" w:space="0" w:color="auto"/>
        <w:left w:val="none" w:sz="0" w:space="0" w:color="auto"/>
        <w:bottom w:val="none" w:sz="0" w:space="0" w:color="auto"/>
        <w:right w:val="none" w:sz="0" w:space="0" w:color="auto"/>
      </w:divBdr>
      <w:divsChild>
        <w:div w:id="104232414">
          <w:marLeft w:val="0"/>
          <w:marRight w:val="0"/>
          <w:marTop w:val="0"/>
          <w:marBottom w:val="0"/>
          <w:divBdr>
            <w:top w:val="none" w:sz="0" w:space="0" w:color="auto"/>
            <w:left w:val="none" w:sz="0" w:space="0" w:color="auto"/>
            <w:bottom w:val="none" w:sz="0" w:space="0" w:color="auto"/>
            <w:right w:val="none" w:sz="0" w:space="0" w:color="auto"/>
          </w:divBdr>
        </w:div>
        <w:div w:id="891161060">
          <w:marLeft w:val="0"/>
          <w:marRight w:val="0"/>
          <w:marTop w:val="0"/>
          <w:marBottom w:val="0"/>
          <w:divBdr>
            <w:top w:val="none" w:sz="0" w:space="0" w:color="auto"/>
            <w:left w:val="none" w:sz="0" w:space="0" w:color="auto"/>
            <w:bottom w:val="none" w:sz="0" w:space="0" w:color="auto"/>
            <w:right w:val="none" w:sz="0" w:space="0" w:color="auto"/>
          </w:divBdr>
        </w:div>
        <w:div w:id="1775326255">
          <w:marLeft w:val="0"/>
          <w:marRight w:val="0"/>
          <w:marTop w:val="0"/>
          <w:marBottom w:val="0"/>
          <w:divBdr>
            <w:top w:val="none" w:sz="0" w:space="0" w:color="auto"/>
            <w:left w:val="none" w:sz="0" w:space="0" w:color="auto"/>
            <w:bottom w:val="none" w:sz="0" w:space="0" w:color="auto"/>
            <w:right w:val="none" w:sz="0" w:space="0" w:color="auto"/>
          </w:divBdr>
        </w:div>
      </w:divsChild>
    </w:div>
    <w:div w:id="1812207756">
      <w:bodyDiv w:val="1"/>
      <w:marLeft w:val="0"/>
      <w:marRight w:val="0"/>
      <w:marTop w:val="0"/>
      <w:marBottom w:val="0"/>
      <w:divBdr>
        <w:top w:val="none" w:sz="0" w:space="0" w:color="auto"/>
        <w:left w:val="none" w:sz="0" w:space="0" w:color="auto"/>
        <w:bottom w:val="none" w:sz="0" w:space="0" w:color="auto"/>
        <w:right w:val="none" w:sz="0" w:space="0" w:color="auto"/>
      </w:divBdr>
    </w:div>
    <w:div w:id="1819568944">
      <w:bodyDiv w:val="1"/>
      <w:marLeft w:val="0"/>
      <w:marRight w:val="0"/>
      <w:marTop w:val="0"/>
      <w:marBottom w:val="0"/>
      <w:divBdr>
        <w:top w:val="none" w:sz="0" w:space="0" w:color="auto"/>
        <w:left w:val="none" w:sz="0" w:space="0" w:color="auto"/>
        <w:bottom w:val="none" w:sz="0" w:space="0" w:color="auto"/>
        <w:right w:val="none" w:sz="0" w:space="0" w:color="auto"/>
      </w:divBdr>
      <w:divsChild>
        <w:div w:id="750009818">
          <w:marLeft w:val="0"/>
          <w:marRight w:val="0"/>
          <w:marTop w:val="0"/>
          <w:marBottom w:val="0"/>
          <w:divBdr>
            <w:top w:val="none" w:sz="0" w:space="0" w:color="auto"/>
            <w:left w:val="none" w:sz="0" w:space="0" w:color="auto"/>
            <w:bottom w:val="none" w:sz="0" w:space="0" w:color="auto"/>
            <w:right w:val="none" w:sz="0" w:space="0" w:color="auto"/>
          </w:divBdr>
        </w:div>
        <w:div w:id="2075543807">
          <w:marLeft w:val="0"/>
          <w:marRight w:val="0"/>
          <w:marTop w:val="0"/>
          <w:marBottom w:val="0"/>
          <w:divBdr>
            <w:top w:val="none" w:sz="0" w:space="0" w:color="auto"/>
            <w:left w:val="none" w:sz="0" w:space="0" w:color="auto"/>
            <w:bottom w:val="none" w:sz="0" w:space="0" w:color="auto"/>
            <w:right w:val="none" w:sz="0" w:space="0" w:color="auto"/>
          </w:divBdr>
        </w:div>
      </w:divsChild>
    </w:div>
    <w:div w:id="1852060632">
      <w:bodyDiv w:val="1"/>
      <w:marLeft w:val="0"/>
      <w:marRight w:val="0"/>
      <w:marTop w:val="0"/>
      <w:marBottom w:val="0"/>
      <w:divBdr>
        <w:top w:val="none" w:sz="0" w:space="0" w:color="auto"/>
        <w:left w:val="none" w:sz="0" w:space="0" w:color="auto"/>
        <w:bottom w:val="none" w:sz="0" w:space="0" w:color="auto"/>
        <w:right w:val="none" w:sz="0" w:space="0" w:color="auto"/>
      </w:divBdr>
    </w:div>
    <w:div w:id="1859656415">
      <w:bodyDiv w:val="1"/>
      <w:marLeft w:val="0"/>
      <w:marRight w:val="0"/>
      <w:marTop w:val="0"/>
      <w:marBottom w:val="0"/>
      <w:divBdr>
        <w:top w:val="none" w:sz="0" w:space="0" w:color="auto"/>
        <w:left w:val="none" w:sz="0" w:space="0" w:color="auto"/>
        <w:bottom w:val="none" w:sz="0" w:space="0" w:color="auto"/>
        <w:right w:val="none" w:sz="0" w:space="0" w:color="auto"/>
      </w:divBdr>
      <w:divsChild>
        <w:div w:id="268895202">
          <w:marLeft w:val="0"/>
          <w:marRight w:val="0"/>
          <w:marTop w:val="0"/>
          <w:marBottom w:val="0"/>
          <w:divBdr>
            <w:top w:val="none" w:sz="0" w:space="0" w:color="auto"/>
            <w:left w:val="none" w:sz="0" w:space="0" w:color="auto"/>
            <w:bottom w:val="none" w:sz="0" w:space="0" w:color="auto"/>
            <w:right w:val="none" w:sz="0" w:space="0" w:color="auto"/>
          </w:divBdr>
        </w:div>
        <w:div w:id="287517395">
          <w:marLeft w:val="0"/>
          <w:marRight w:val="0"/>
          <w:marTop w:val="0"/>
          <w:marBottom w:val="0"/>
          <w:divBdr>
            <w:top w:val="none" w:sz="0" w:space="0" w:color="auto"/>
            <w:left w:val="none" w:sz="0" w:space="0" w:color="auto"/>
            <w:bottom w:val="none" w:sz="0" w:space="0" w:color="auto"/>
            <w:right w:val="none" w:sz="0" w:space="0" w:color="auto"/>
          </w:divBdr>
        </w:div>
        <w:div w:id="1496456127">
          <w:marLeft w:val="0"/>
          <w:marRight w:val="0"/>
          <w:marTop w:val="0"/>
          <w:marBottom w:val="0"/>
          <w:divBdr>
            <w:top w:val="none" w:sz="0" w:space="0" w:color="auto"/>
            <w:left w:val="none" w:sz="0" w:space="0" w:color="auto"/>
            <w:bottom w:val="none" w:sz="0" w:space="0" w:color="auto"/>
            <w:right w:val="none" w:sz="0" w:space="0" w:color="auto"/>
          </w:divBdr>
        </w:div>
        <w:div w:id="2109961665">
          <w:marLeft w:val="0"/>
          <w:marRight w:val="0"/>
          <w:marTop w:val="0"/>
          <w:marBottom w:val="0"/>
          <w:divBdr>
            <w:top w:val="none" w:sz="0" w:space="0" w:color="auto"/>
            <w:left w:val="none" w:sz="0" w:space="0" w:color="auto"/>
            <w:bottom w:val="none" w:sz="0" w:space="0" w:color="auto"/>
            <w:right w:val="none" w:sz="0" w:space="0" w:color="auto"/>
          </w:divBdr>
        </w:div>
      </w:divsChild>
    </w:div>
    <w:div w:id="1873807502">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934511956">
      <w:bodyDiv w:val="1"/>
      <w:marLeft w:val="0"/>
      <w:marRight w:val="0"/>
      <w:marTop w:val="0"/>
      <w:marBottom w:val="0"/>
      <w:divBdr>
        <w:top w:val="none" w:sz="0" w:space="0" w:color="auto"/>
        <w:left w:val="none" w:sz="0" w:space="0" w:color="auto"/>
        <w:bottom w:val="none" w:sz="0" w:space="0" w:color="auto"/>
        <w:right w:val="none" w:sz="0" w:space="0" w:color="auto"/>
      </w:divBdr>
    </w:div>
    <w:div w:id="1936208260">
      <w:bodyDiv w:val="1"/>
      <w:marLeft w:val="0"/>
      <w:marRight w:val="0"/>
      <w:marTop w:val="0"/>
      <w:marBottom w:val="0"/>
      <w:divBdr>
        <w:top w:val="none" w:sz="0" w:space="0" w:color="auto"/>
        <w:left w:val="none" w:sz="0" w:space="0" w:color="auto"/>
        <w:bottom w:val="none" w:sz="0" w:space="0" w:color="auto"/>
        <w:right w:val="none" w:sz="0" w:space="0" w:color="auto"/>
      </w:divBdr>
    </w:div>
    <w:div w:id="1972595691">
      <w:bodyDiv w:val="1"/>
      <w:marLeft w:val="0"/>
      <w:marRight w:val="0"/>
      <w:marTop w:val="0"/>
      <w:marBottom w:val="0"/>
      <w:divBdr>
        <w:top w:val="none" w:sz="0" w:space="0" w:color="auto"/>
        <w:left w:val="none" w:sz="0" w:space="0" w:color="auto"/>
        <w:bottom w:val="none" w:sz="0" w:space="0" w:color="auto"/>
        <w:right w:val="none" w:sz="0" w:space="0" w:color="auto"/>
      </w:divBdr>
      <w:divsChild>
        <w:div w:id="252933901">
          <w:marLeft w:val="0"/>
          <w:marRight w:val="0"/>
          <w:marTop w:val="0"/>
          <w:marBottom w:val="0"/>
          <w:divBdr>
            <w:top w:val="none" w:sz="0" w:space="0" w:color="auto"/>
            <w:left w:val="none" w:sz="0" w:space="0" w:color="auto"/>
            <w:bottom w:val="none" w:sz="0" w:space="0" w:color="auto"/>
            <w:right w:val="none" w:sz="0" w:space="0" w:color="auto"/>
          </w:divBdr>
        </w:div>
        <w:div w:id="279261774">
          <w:marLeft w:val="0"/>
          <w:marRight w:val="0"/>
          <w:marTop w:val="0"/>
          <w:marBottom w:val="0"/>
          <w:divBdr>
            <w:top w:val="none" w:sz="0" w:space="0" w:color="auto"/>
            <w:left w:val="none" w:sz="0" w:space="0" w:color="auto"/>
            <w:bottom w:val="none" w:sz="0" w:space="0" w:color="auto"/>
            <w:right w:val="none" w:sz="0" w:space="0" w:color="auto"/>
          </w:divBdr>
        </w:div>
        <w:div w:id="915555843">
          <w:marLeft w:val="0"/>
          <w:marRight w:val="0"/>
          <w:marTop w:val="0"/>
          <w:marBottom w:val="0"/>
          <w:divBdr>
            <w:top w:val="none" w:sz="0" w:space="0" w:color="auto"/>
            <w:left w:val="none" w:sz="0" w:space="0" w:color="auto"/>
            <w:bottom w:val="none" w:sz="0" w:space="0" w:color="auto"/>
            <w:right w:val="none" w:sz="0" w:space="0" w:color="auto"/>
          </w:divBdr>
        </w:div>
        <w:div w:id="1384477056">
          <w:marLeft w:val="0"/>
          <w:marRight w:val="0"/>
          <w:marTop w:val="0"/>
          <w:marBottom w:val="0"/>
          <w:divBdr>
            <w:top w:val="none" w:sz="0" w:space="0" w:color="auto"/>
            <w:left w:val="none" w:sz="0" w:space="0" w:color="auto"/>
            <w:bottom w:val="none" w:sz="0" w:space="0" w:color="auto"/>
            <w:right w:val="none" w:sz="0" w:space="0" w:color="auto"/>
          </w:divBdr>
        </w:div>
        <w:div w:id="1387100748">
          <w:marLeft w:val="0"/>
          <w:marRight w:val="0"/>
          <w:marTop w:val="0"/>
          <w:marBottom w:val="0"/>
          <w:divBdr>
            <w:top w:val="none" w:sz="0" w:space="0" w:color="auto"/>
            <w:left w:val="none" w:sz="0" w:space="0" w:color="auto"/>
            <w:bottom w:val="none" w:sz="0" w:space="0" w:color="auto"/>
            <w:right w:val="none" w:sz="0" w:space="0" w:color="auto"/>
          </w:divBdr>
        </w:div>
        <w:div w:id="1455296937">
          <w:marLeft w:val="0"/>
          <w:marRight w:val="0"/>
          <w:marTop w:val="0"/>
          <w:marBottom w:val="0"/>
          <w:divBdr>
            <w:top w:val="none" w:sz="0" w:space="0" w:color="auto"/>
            <w:left w:val="none" w:sz="0" w:space="0" w:color="auto"/>
            <w:bottom w:val="none" w:sz="0" w:space="0" w:color="auto"/>
            <w:right w:val="none" w:sz="0" w:space="0" w:color="auto"/>
          </w:divBdr>
        </w:div>
        <w:div w:id="1979678347">
          <w:marLeft w:val="0"/>
          <w:marRight w:val="0"/>
          <w:marTop w:val="0"/>
          <w:marBottom w:val="0"/>
          <w:divBdr>
            <w:top w:val="none" w:sz="0" w:space="0" w:color="auto"/>
            <w:left w:val="none" w:sz="0" w:space="0" w:color="auto"/>
            <w:bottom w:val="none" w:sz="0" w:space="0" w:color="auto"/>
            <w:right w:val="none" w:sz="0" w:space="0" w:color="auto"/>
          </w:divBdr>
        </w:div>
      </w:divsChild>
    </w:div>
    <w:div w:id="1974823491">
      <w:bodyDiv w:val="1"/>
      <w:marLeft w:val="0"/>
      <w:marRight w:val="0"/>
      <w:marTop w:val="0"/>
      <w:marBottom w:val="0"/>
      <w:divBdr>
        <w:top w:val="none" w:sz="0" w:space="0" w:color="auto"/>
        <w:left w:val="none" w:sz="0" w:space="0" w:color="auto"/>
        <w:bottom w:val="none" w:sz="0" w:space="0" w:color="auto"/>
        <w:right w:val="none" w:sz="0" w:space="0" w:color="auto"/>
      </w:divBdr>
    </w:div>
    <w:div w:id="2040162802">
      <w:bodyDiv w:val="1"/>
      <w:marLeft w:val="0"/>
      <w:marRight w:val="0"/>
      <w:marTop w:val="0"/>
      <w:marBottom w:val="0"/>
      <w:divBdr>
        <w:top w:val="none" w:sz="0" w:space="0" w:color="auto"/>
        <w:left w:val="none" w:sz="0" w:space="0" w:color="auto"/>
        <w:bottom w:val="none" w:sz="0" w:space="0" w:color="auto"/>
        <w:right w:val="none" w:sz="0" w:space="0" w:color="auto"/>
      </w:divBdr>
    </w:div>
    <w:div w:id="2074306277">
      <w:bodyDiv w:val="1"/>
      <w:marLeft w:val="0"/>
      <w:marRight w:val="0"/>
      <w:marTop w:val="0"/>
      <w:marBottom w:val="0"/>
      <w:divBdr>
        <w:top w:val="none" w:sz="0" w:space="0" w:color="auto"/>
        <w:left w:val="none" w:sz="0" w:space="0" w:color="auto"/>
        <w:bottom w:val="none" w:sz="0" w:space="0" w:color="auto"/>
        <w:right w:val="none" w:sz="0" w:space="0" w:color="auto"/>
      </w:divBdr>
      <w:divsChild>
        <w:div w:id="49767216">
          <w:marLeft w:val="0"/>
          <w:marRight w:val="0"/>
          <w:marTop w:val="0"/>
          <w:marBottom w:val="0"/>
          <w:divBdr>
            <w:top w:val="none" w:sz="0" w:space="0" w:color="auto"/>
            <w:left w:val="none" w:sz="0" w:space="0" w:color="auto"/>
            <w:bottom w:val="none" w:sz="0" w:space="0" w:color="auto"/>
            <w:right w:val="none" w:sz="0" w:space="0" w:color="auto"/>
          </w:divBdr>
        </w:div>
        <w:div w:id="118960941">
          <w:marLeft w:val="0"/>
          <w:marRight w:val="0"/>
          <w:marTop w:val="0"/>
          <w:marBottom w:val="0"/>
          <w:divBdr>
            <w:top w:val="none" w:sz="0" w:space="0" w:color="auto"/>
            <w:left w:val="none" w:sz="0" w:space="0" w:color="auto"/>
            <w:bottom w:val="none" w:sz="0" w:space="0" w:color="auto"/>
            <w:right w:val="none" w:sz="0" w:space="0" w:color="auto"/>
          </w:divBdr>
        </w:div>
        <w:div w:id="189612543">
          <w:marLeft w:val="0"/>
          <w:marRight w:val="0"/>
          <w:marTop w:val="0"/>
          <w:marBottom w:val="0"/>
          <w:divBdr>
            <w:top w:val="none" w:sz="0" w:space="0" w:color="auto"/>
            <w:left w:val="none" w:sz="0" w:space="0" w:color="auto"/>
            <w:bottom w:val="none" w:sz="0" w:space="0" w:color="auto"/>
            <w:right w:val="none" w:sz="0" w:space="0" w:color="auto"/>
          </w:divBdr>
        </w:div>
        <w:div w:id="326789709">
          <w:marLeft w:val="0"/>
          <w:marRight w:val="0"/>
          <w:marTop w:val="0"/>
          <w:marBottom w:val="0"/>
          <w:divBdr>
            <w:top w:val="none" w:sz="0" w:space="0" w:color="auto"/>
            <w:left w:val="none" w:sz="0" w:space="0" w:color="auto"/>
            <w:bottom w:val="none" w:sz="0" w:space="0" w:color="auto"/>
            <w:right w:val="none" w:sz="0" w:space="0" w:color="auto"/>
          </w:divBdr>
        </w:div>
        <w:div w:id="752312980">
          <w:marLeft w:val="0"/>
          <w:marRight w:val="0"/>
          <w:marTop w:val="0"/>
          <w:marBottom w:val="0"/>
          <w:divBdr>
            <w:top w:val="none" w:sz="0" w:space="0" w:color="auto"/>
            <w:left w:val="none" w:sz="0" w:space="0" w:color="auto"/>
            <w:bottom w:val="none" w:sz="0" w:space="0" w:color="auto"/>
            <w:right w:val="none" w:sz="0" w:space="0" w:color="auto"/>
          </w:divBdr>
        </w:div>
        <w:div w:id="962344010">
          <w:marLeft w:val="0"/>
          <w:marRight w:val="0"/>
          <w:marTop w:val="0"/>
          <w:marBottom w:val="0"/>
          <w:divBdr>
            <w:top w:val="none" w:sz="0" w:space="0" w:color="auto"/>
            <w:left w:val="none" w:sz="0" w:space="0" w:color="auto"/>
            <w:bottom w:val="none" w:sz="0" w:space="0" w:color="auto"/>
            <w:right w:val="none" w:sz="0" w:space="0" w:color="auto"/>
          </w:divBdr>
        </w:div>
        <w:div w:id="969868418">
          <w:marLeft w:val="0"/>
          <w:marRight w:val="0"/>
          <w:marTop w:val="0"/>
          <w:marBottom w:val="0"/>
          <w:divBdr>
            <w:top w:val="none" w:sz="0" w:space="0" w:color="auto"/>
            <w:left w:val="none" w:sz="0" w:space="0" w:color="auto"/>
            <w:bottom w:val="none" w:sz="0" w:space="0" w:color="auto"/>
            <w:right w:val="none" w:sz="0" w:space="0" w:color="auto"/>
          </w:divBdr>
        </w:div>
        <w:div w:id="1047610705">
          <w:marLeft w:val="0"/>
          <w:marRight w:val="0"/>
          <w:marTop w:val="0"/>
          <w:marBottom w:val="0"/>
          <w:divBdr>
            <w:top w:val="none" w:sz="0" w:space="0" w:color="auto"/>
            <w:left w:val="none" w:sz="0" w:space="0" w:color="auto"/>
            <w:bottom w:val="none" w:sz="0" w:space="0" w:color="auto"/>
            <w:right w:val="none" w:sz="0" w:space="0" w:color="auto"/>
          </w:divBdr>
        </w:div>
        <w:div w:id="1177160417">
          <w:marLeft w:val="0"/>
          <w:marRight w:val="0"/>
          <w:marTop w:val="0"/>
          <w:marBottom w:val="0"/>
          <w:divBdr>
            <w:top w:val="none" w:sz="0" w:space="0" w:color="auto"/>
            <w:left w:val="none" w:sz="0" w:space="0" w:color="auto"/>
            <w:bottom w:val="none" w:sz="0" w:space="0" w:color="auto"/>
            <w:right w:val="none" w:sz="0" w:space="0" w:color="auto"/>
          </w:divBdr>
        </w:div>
        <w:div w:id="1216351458">
          <w:marLeft w:val="0"/>
          <w:marRight w:val="0"/>
          <w:marTop w:val="0"/>
          <w:marBottom w:val="0"/>
          <w:divBdr>
            <w:top w:val="none" w:sz="0" w:space="0" w:color="auto"/>
            <w:left w:val="none" w:sz="0" w:space="0" w:color="auto"/>
            <w:bottom w:val="none" w:sz="0" w:space="0" w:color="auto"/>
            <w:right w:val="none" w:sz="0" w:space="0" w:color="auto"/>
          </w:divBdr>
        </w:div>
        <w:div w:id="1301692264">
          <w:marLeft w:val="0"/>
          <w:marRight w:val="0"/>
          <w:marTop w:val="0"/>
          <w:marBottom w:val="0"/>
          <w:divBdr>
            <w:top w:val="none" w:sz="0" w:space="0" w:color="auto"/>
            <w:left w:val="none" w:sz="0" w:space="0" w:color="auto"/>
            <w:bottom w:val="none" w:sz="0" w:space="0" w:color="auto"/>
            <w:right w:val="none" w:sz="0" w:space="0" w:color="auto"/>
          </w:divBdr>
        </w:div>
        <w:div w:id="1418209231">
          <w:marLeft w:val="0"/>
          <w:marRight w:val="0"/>
          <w:marTop w:val="0"/>
          <w:marBottom w:val="0"/>
          <w:divBdr>
            <w:top w:val="none" w:sz="0" w:space="0" w:color="auto"/>
            <w:left w:val="none" w:sz="0" w:space="0" w:color="auto"/>
            <w:bottom w:val="none" w:sz="0" w:space="0" w:color="auto"/>
            <w:right w:val="none" w:sz="0" w:space="0" w:color="auto"/>
          </w:divBdr>
        </w:div>
        <w:div w:id="1449155588">
          <w:marLeft w:val="0"/>
          <w:marRight w:val="0"/>
          <w:marTop w:val="0"/>
          <w:marBottom w:val="0"/>
          <w:divBdr>
            <w:top w:val="none" w:sz="0" w:space="0" w:color="auto"/>
            <w:left w:val="none" w:sz="0" w:space="0" w:color="auto"/>
            <w:bottom w:val="none" w:sz="0" w:space="0" w:color="auto"/>
            <w:right w:val="none" w:sz="0" w:space="0" w:color="auto"/>
          </w:divBdr>
        </w:div>
        <w:div w:id="1753774482">
          <w:marLeft w:val="0"/>
          <w:marRight w:val="0"/>
          <w:marTop w:val="0"/>
          <w:marBottom w:val="0"/>
          <w:divBdr>
            <w:top w:val="none" w:sz="0" w:space="0" w:color="auto"/>
            <w:left w:val="none" w:sz="0" w:space="0" w:color="auto"/>
            <w:bottom w:val="none" w:sz="0" w:space="0" w:color="auto"/>
            <w:right w:val="none" w:sz="0" w:space="0" w:color="auto"/>
          </w:divBdr>
        </w:div>
        <w:div w:id="1767799159">
          <w:marLeft w:val="0"/>
          <w:marRight w:val="0"/>
          <w:marTop w:val="0"/>
          <w:marBottom w:val="0"/>
          <w:divBdr>
            <w:top w:val="none" w:sz="0" w:space="0" w:color="auto"/>
            <w:left w:val="none" w:sz="0" w:space="0" w:color="auto"/>
            <w:bottom w:val="none" w:sz="0" w:space="0" w:color="auto"/>
            <w:right w:val="none" w:sz="0" w:space="0" w:color="auto"/>
          </w:divBdr>
        </w:div>
        <w:div w:id="1961109557">
          <w:marLeft w:val="0"/>
          <w:marRight w:val="0"/>
          <w:marTop w:val="0"/>
          <w:marBottom w:val="0"/>
          <w:divBdr>
            <w:top w:val="none" w:sz="0" w:space="0" w:color="auto"/>
            <w:left w:val="none" w:sz="0" w:space="0" w:color="auto"/>
            <w:bottom w:val="none" w:sz="0" w:space="0" w:color="auto"/>
            <w:right w:val="none" w:sz="0" w:space="0" w:color="auto"/>
          </w:divBdr>
        </w:div>
        <w:div w:id="2030376149">
          <w:marLeft w:val="0"/>
          <w:marRight w:val="0"/>
          <w:marTop w:val="0"/>
          <w:marBottom w:val="0"/>
          <w:divBdr>
            <w:top w:val="none" w:sz="0" w:space="0" w:color="auto"/>
            <w:left w:val="none" w:sz="0" w:space="0" w:color="auto"/>
            <w:bottom w:val="none" w:sz="0" w:space="0" w:color="auto"/>
            <w:right w:val="none" w:sz="0" w:space="0" w:color="auto"/>
          </w:divBdr>
        </w:div>
        <w:div w:id="21133584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0B2F2B973B94EA2CB32E291198517" ma:contentTypeVersion="15" ma:contentTypeDescription="Create a new document." ma:contentTypeScope="" ma:versionID="3c8af6f523df9ca0b5746bde6bc807f0">
  <xsd:schema xmlns:xsd="http://www.w3.org/2001/XMLSchema" xmlns:xs="http://www.w3.org/2001/XMLSchema" xmlns:p="http://schemas.microsoft.com/office/2006/metadata/properties" xmlns:ns2="99b4271e-78cf-4986-abc0-fe3e92b697dc" xmlns:ns3="acc32c44-54cb-4e06-b7ad-ef015f8e118d" targetNamespace="http://schemas.microsoft.com/office/2006/metadata/properties" ma:root="true" ma:fieldsID="918c62c707fb550866bfb0b6c565b8d1" ns2:_="" ns3:_="">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4eadaf-be5e-4761-99ad-e6df5732cc50}"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c32c44-54cb-4e06-b7ad-ef015f8e118d" xsi:nil="true"/>
    <lcf76f155ced4ddcb4097134ff3c332f xmlns="99b4271e-78cf-4986-abc0-fe3e92b697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E80E8F-A73F-486E-83FB-AD34F8D2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7C3B5-F1EC-4FAB-B2B2-A768E78B0915}">
  <ds:schemaRefs>
    <ds:schemaRef ds:uri="http://schemas.openxmlformats.org/officeDocument/2006/bibliography"/>
  </ds:schemaRefs>
</ds:datastoreItem>
</file>

<file path=customXml/itemProps3.xml><?xml version="1.0" encoding="utf-8"?>
<ds:datastoreItem xmlns:ds="http://schemas.openxmlformats.org/officeDocument/2006/customXml" ds:itemID="{A5C6F07D-0B4C-4857-AECA-4EBE297EB8C2}">
  <ds:schemaRefs>
    <ds:schemaRef ds:uri="http://schemas.openxmlformats.org/officeDocument/2006/bibliography"/>
  </ds:schemaRefs>
</ds:datastoreItem>
</file>

<file path=customXml/itemProps4.xml><?xml version="1.0" encoding="utf-8"?>
<ds:datastoreItem xmlns:ds="http://schemas.openxmlformats.org/officeDocument/2006/customXml" ds:itemID="{97265C7E-974C-4E9B-A1EB-B2B21B0BD3BB}">
  <ds:schemaRefs>
    <ds:schemaRef ds:uri="http://schemas.microsoft.com/sharepoint/v3/contenttype/forms"/>
  </ds:schemaRefs>
</ds:datastoreItem>
</file>

<file path=customXml/itemProps5.xml><?xml version="1.0" encoding="utf-8"?>
<ds:datastoreItem xmlns:ds="http://schemas.openxmlformats.org/officeDocument/2006/customXml" ds:itemID="{318D7C56-B7D8-4D4E-BBF3-A704636FC609}">
  <ds:schemaRefs>
    <ds:schemaRef ds:uri="99b4271e-78cf-4986-abc0-fe3e92b697dc"/>
    <ds:schemaRef ds:uri="acc32c44-54cb-4e06-b7ad-ef015f8e118d"/>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3450</Words>
  <Characters>20705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Kryteria wyboru projektów</vt:lpstr>
    </vt:vector>
  </TitlesOfParts>
  <Company>Polska Agencja Rozwoju Przedsiębiorczości</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wyboru projektów</dc:title>
  <dc:subject>Kryteria wyboru projektów 1.1 FEPW komponent IIa</dc:subject>
  <dc:creator>Chmielewska Magda</dc:creator>
  <cp:keywords/>
  <dc:description/>
  <cp:lastModifiedBy>Karolina Chrzanowska</cp:lastModifiedBy>
  <cp:revision>2</cp:revision>
  <cp:lastPrinted>2024-08-02T22:11:00Z</cp:lastPrinted>
  <dcterms:created xsi:type="dcterms:W3CDTF">2024-10-11T11:59:00Z</dcterms:created>
  <dcterms:modified xsi:type="dcterms:W3CDTF">2024-10-11T11:59:00Z</dcterms:modified>
  <cp:category>PARP, PL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0x0101002940B2F2B973B94EA2CB32E291198517</vt:lpwstr>
  </property>
  <property fmtid="{D5CDD505-2E9C-101B-9397-08002B2CF9AE}" pid="3" name="MediaServiceImageTags">
    <vt:lpwstr/>
  </property>
</Properties>
</file>